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89C3" w14:textId="77777777" w:rsidR="001E1CF2" w:rsidRPr="001E1CF2" w:rsidRDefault="001E1CF2" w:rsidP="001E1CF2">
      <w:pPr>
        <w:numPr>
          <w:ilvl w:val="1"/>
          <w:numId w:val="1"/>
        </w:numPr>
        <w:spacing w:after="120" w:line="240" w:lineRule="auto"/>
        <w:contextualSpacing/>
        <w:jc w:val="both"/>
        <w:outlineLvl w:val="1"/>
        <w:rPr>
          <w:rFonts w:ascii="Arial" w:eastAsia="Times New Roman" w:hAnsi="Arial" w:cs="Arial"/>
          <w:b/>
          <w:bCs/>
          <w:szCs w:val="24"/>
          <w:lang w:val="es-ES" w:eastAsia="es-ES"/>
        </w:rPr>
      </w:pPr>
      <w:bookmarkStart w:id="0" w:name="_Toc161907109"/>
      <w:r w:rsidRPr="001E1CF2">
        <w:rPr>
          <w:rFonts w:ascii="Arial" w:eastAsia="Times New Roman" w:hAnsi="Arial" w:cs="Arial"/>
          <w:b/>
          <w:bCs/>
          <w:szCs w:val="24"/>
          <w:lang w:val="es-ES" w:eastAsia="es-ES"/>
        </w:rPr>
        <w:t>Cumplimiento Ambiental, Social y Laboral</w:t>
      </w:r>
    </w:p>
    <w:p w14:paraId="42D6CD1D" w14:textId="77777777" w:rsidR="001E1CF2" w:rsidRPr="007C608E" w:rsidRDefault="001E1CF2" w:rsidP="001E1CF2">
      <w:pPr>
        <w:spacing w:after="120" w:line="240" w:lineRule="auto"/>
        <w:contextualSpacing/>
        <w:jc w:val="both"/>
        <w:outlineLvl w:val="1"/>
        <w:rPr>
          <w:rFonts w:ascii="Arial" w:eastAsia="Times New Roman" w:hAnsi="Arial" w:cs="Arial"/>
          <w:b/>
          <w:bCs/>
          <w:color w:val="FF0000"/>
          <w:sz w:val="18"/>
          <w:szCs w:val="18"/>
          <w:lang w:val="es-ES" w:eastAsia="es-ES"/>
        </w:rPr>
      </w:pPr>
    </w:p>
    <w:p w14:paraId="4587B21E" w14:textId="77777777" w:rsidR="001E1CF2" w:rsidRPr="007C608E" w:rsidRDefault="001E1CF2" w:rsidP="001E1CF2">
      <w:pPr>
        <w:spacing w:after="120" w:line="240" w:lineRule="auto"/>
        <w:contextualSpacing/>
        <w:jc w:val="both"/>
        <w:outlineLvl w:val="1"/>
        <w:rPr>
          <w:rFonts w:ascii="Arial" w:eastAsia="Times New Roman" w:hAnsi="Arial" w:cs="Arial"/>
          <w:color w:val="FF0000"/>
          <w:sz w:val="18"/>
          <w:szCs w:val="18"/>
          <w:lang w:eastAsia="es-ES"/>
        </w:rPr>
      </w:pPr>
      <w:r w:rsidRPr="007C608E">
        <w:rPr>
          <w:rFonts w:ascii="Arial" w:eastAsia="Times New Roman" w:hAnsi="Arial" w:cs="Arial"/>
          <w:color w:val="FF0000"/>
          <w:sz w:val="18"/>
          <w:szCs w:val="18"/>
          <w:lang w:eastAsia="es-ES"/>
        </w:rPr>
        <w:t>Descripción general ambiental y social del Programa/Proyecto que puede incluir, ubicación, descripción general de categoría de riesgo ambiental y social, áreas de intervención, entre otros elementos descriptivos.</w:t>
      </w:r>
    </w:p>
    <w:p w14:paraId="01C907E9" w14:textId="77777777" w:rsidR="001E1CF2" w:rsidRPr="001E1CF2" w:rsidRDefault="001E1CF2" w:rsidP="001E1CF2">
      <w:pPr>
        <w:spacing w:after="120" w:line="240" w:lineRule="auto"/>
        <w:contextualSpacing/>
        <w:jc w:val="both"/>
        <w:outlineLvl w:val="1"/>
        <w:rPr>
          <w:rFonts w:ascii="Arial" w:eastAsia="Times New Roman" w:hAnsi="Arial" w:cs="Arial"/>
          <w:color w:val="000000"/>
          <w:sz w:val="18"/>
          <w:szCs w:val="18"/>
          <w:lang w:eastAsia="es-ES"/>
        </w:rPr>
      </w:pPr>
    </w:p>
    <w:p w14:paraId="18413569" w14:textId="77777777" w:rsidR="001E1CF2" w:rsidRPr="001E1CF2" w:rsidRDefault="001E1CF2" w:rsidP="001E1CF2">
      <w:pPr>
        <w:spacing w:after="120" w:line="240" w:lineRule="auto"/>
        <w:contextualSpacing/>
        <w:jc w:val="both"/>
        <w:outlineLvl w:val="1"/>
        <w:rPr>
          <w:rFonts w:ascii="Arial" w:eastAsia="Times New Roman" w:hAnsi="Arial" w:cs="Arial"/>
          <w:color w:val="000000"/>
          <w:sz w:val="18"/>
          <w:szCs w:val="18"/>
          <w:lang w:eastAsia="es-ES"/>
        </w:rPr>
      </w:pPr>
    </w:p>
    <w:p w14:paraId="18AAC6BB"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r w:rsidRPr="001E1CF2">
        <w:rPr>
          <w:rFonts w:ascii="Arial" w:eastAsia="Times New Roman" w:hAnsi="Arial" w:cs="Arial"/>
          <w:b/>
          <w:bCs/>
          <w:color w:val="000000"/>
          <w:sz w:val="20"/>
          <w:szCs w:val="20"/>
          <w:lang w:val="es-ES" w:eastAsia="es-ES"/>
        </w:rPr>
        <w:t>Estado de Permisos Ambientales y Sociales</w:t>
      </w:r>
    </w:p>
    <w:p w14:paraId="6A96A648" w14:textId="77777777" w:rsidR="001E1CF2" w:rsidRPr="001E1CF2" w:rsidRDefault="001E1CF2" w:rsidP="001E1CF2">
      <w:pPr>
        <w:spacing w:after="120" w:line="240" w:lineRule="auto"/>
        <w:contextualSpacing/>
        <w:jc w:val="both"/>
        <w:outlineLvl w:val="1"/>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De acuerdo con las necesidades del proyecto, se incluyen el listado de permisos, licencias, autorizaciones ambientales y sociales en general, requeridas para la construcción y/</w:t>
      </w:r>
      <w:proofErr w:type="spellStart"/>
      <w:r w:rsidRPr="001E1CF2">
        <w:rPr>
          <w:rFonts w:ascii="Arial" w:eastAsia="Times New Roman" w:hAnsi="Arial" w:cs="Arial"/>
          <w:color w:val="000000"/>
          <w:sz w:val="18"/>
          <w:szCs w:val="18"/>
          <w:lang w:eastAsia="es-ES"/>
        </w:rPr>
        <w:t>o</w:t>
      </w:r>
      <w:proofErr w:type="spellEnd"/>
      <w:r w:rsidRPr="001E1CF2">
        <w:rPr>
          <w:rFonts w:ascii="Arial" w:eastAsia="Times New Roman" w:hAnsi="Arial" w:cs="Arial"/>
          <w:color w:val="000000"/>
          <w:sz w:val="18"/>
          <w:szCs w:val="18"/>
          <w:lang w:eastAsia="es-ES"/>
        </w:rPr>
        <w:t xml:space="preserve"> operación los proyectos y su estado de vigencia.</w:t>
      </w:r>
    </w:p>
    <w:p w14:paraId="30761AC2" w14:textId="77777777" w:rsidR="001E1CF2" w:rsidRPr="001E1CF2" w:rsidRDefault="001E1CF2" w:rsidP="001E1CF2">
      <w:pPr>
        <w:spacing w:after="120" w:line="240" w:lineRule="auto"/>
        <w:ind w:left="720" w:hanging="720"/>
        <w:jc w:val="center"/>
        <w:rPr>
          <w:rFonts w:ascii="Arial" w:eastAsia="Times New Roman" w:hAnsi="Arial" w:cs="Arial"/>
          <w:b/>
          <w:bCs/>
          <w:color w:val="000000"/>
          <w:sz w:val="18"/>
          <w:szCs w:val="18"/>
          <w:lang w:eastAsia="es-ES"/>
        </w:rPr>
      </w:pPr>
      <w:r w:rsidRPr="001E1CF2">
        <w:rPr>
          <w:rFonts w:ascii="Arial" w:eastAsia="Times New Roman" w:hAnsi="Arial" w:cs="Arial"/>
          <w:b/>
          <w:color w:val="000000"/>
          <w:sz w:val="20"/>
          <w:szCs w:val="20"/>
          <w:lang w:eastAsia="es-ES"/>
        </w:rPr>
        <w:t>Cuadro 2.3.1– Control de Cumplimiento de Permisos, Licencias y Autorizaciones Ambientales y</w:t>
      </w:r>
      <w:r w:rsidRPr="001E1CF2">
        <w:rPr>
          <w:rFonts w:ascii="Arial" w:eastAsia="Times New Roman" w:hAnsi="Arial" w:cs="Arial"/>
          <w:b/>
          <w:bCs/>
          <w:color w:val="000000"/>
          <w:sz w:val="18"/>
          <w:szCs w:val="18"/>
          <w:lang w:eastAsia="es-ES"/>
        </w:rPr>
        <w:t xml:space="preserve"> Sociales</w:t>
      </w:r>
    </w:p>
    <w:tbl>
      <w:tblPr>
        <w:tblStyle w:val="TableGrid2"/>
        <w:tblW w:w="0" w:type="auto"/>
        <w:tblInd w:w="0" w:type="dxa"/>
        <w:tblLook w:val="04A0" w:firstRow="1" w:lastRow="0" w:firstColumn="1" w:lastColumn="0" w:noHBand="0" w:noVBand="1"/>
      </w:tblPr>
      <w:tblGrid>
        <w:gridCol w:w="462"/>
        <w:gridCol w:w="1747"/>
        <w:gridCol w:w="796"/>
        <w:gridCol w:w="996"/>
        <w:gridCol w:w="1267"/>
        <w:gridCol w:w="1211"/>
        <w:gridCol w:w="1364"/>
        <w:gridCol w:w="1507"/>
      </w:tblGrid>
      <w:tr w:rsidR="001E1CF2" w:rsidRPr="001E1CF2" w14:paraId="7A8A0CF8" w14:textId="77777777" w:rsidTr="001E1CF2">
        <w:tc>
          <w:tcPr>
            <w:tcW w:w="46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ED4EF5"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No</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FAD59C"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Identificación Permiso/ Licencia/ autorización</w:t>
            </w:r>
          </w:p>
        </w:tc>
        <w:tc>
          <w:tcPr>
            <w:tcW w:w="80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E19BE2"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Titulo</w:t>
            </w:r>
          </w:p>
        </w:tc>
        <w:tc>
          <w:tcPr>
            <w:tcW w:w="10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26219D"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Fecha de emisión</w:t>
            </w:r>
          </w:p>
        </w:tc>
        <w:tc>
          <w:tcPr>
            <w:tcW w:w="11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E46F2E"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Fecha de vencimiento</w:t>
            </w:r>
          </w:p>
        </w:tc>
        <w:tc>
          <w:tcPr>
            <w:tcW w:w="126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8A2E2C"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Emisor</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1A2E92"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Estado</w:t>
            </w:r>
          </w:p>
          <w:p w14:paraId="34794FB0"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(Vigente, Trámite, Proceso)</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F2D2B4" w14:textId="77777777" w:rsidR="001E1CF2" w:rsidRPr="001E1CF2" w:rsidRDefault="001E1CF2" w:rsidP="001E1CF2">
            <w:pPr>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Observaciones</w:t>
            </w:r>
          </w:p>
        </w:tc>
      </w:tr>
      <w:tr w:rsidR="001E1CF2" w:rsidRPr="001E1CF2" w14:paraId="3413832B" w14:textId="77777777" w:rsidTr="001E1CF2">
        <w:tc>
          <w:tcPr>
            <w:tcW w:w="463" w:type="dxa"/>
            <w:tcBorders>
              <w:top w:val="single" w:sz="4" w:space="0" w:color="auto"/>
              <w:left w:val="single" w:sz="4" w:space="0" w:color="auto"/>
              <w:bottom w:val="single" w:sz="4" w:space="0" w:color="auto"/>
              <w:right w:val="single" w:sz="4" w:space="0" w:color="auto"/>
            </w:tcBorders>
          </w:tcPr>
          <w:p w14:paraId="1D206E2C"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800" w:type="dxa"/>
            <w:tcBorders>
              <w:top w:val="single" w:sz="4" w:space="0" w:color="auto"/>
              <w:left w:val="single" w:sz="4" w:space="0" w:color="auto"/>
              <w:bottom w:val="single" w:sz="4" w:space="0" w:color="auto"/>
              <w:right w:val="single" w:sz="4" w:space="0" w:color="auto"/>
            </w:tcBorders>
          </w:tcPr>
          <w:p w14:paraId="002F4D0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809" w:type="dxa"/>
            <w:tcBorders>
              <w:top w:val="single" w:sz="4" w:space="0" w:color="auto"/>
              <w:left w:val="single" w:sz="4" w:space="0" w:color="auto"/>
              <w:bottom w:val="single" w:sz="4" w:space="0" w:color="auto"/>
              <w:right w:val="single" w:sz="4" w:space="0" w:color="auto"/>
            </w:tcBorders>
          </w:tcPr>
          <w:p w14:paraId="31A9C9A0"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010" w:type="dxa"/>
            <w:tcBorders>
              <w:top w:val="single" w:sz="4" w:space="0" w:color="auto"/>
              <w:left w:val="single" w:sz="4" w:space="0" w:color="auto"/>
              <w:bottom w:val="single" w:sz="4" w:space="0" w:color="auto"/>
              <w:right w:val="single" w:sz="4" w:space="0" w:color="auto"/>
            </w:tcBorders>
          </w:tcPr>
          <w:p w14:paraId="59A8C3AF"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169" w:type="dxa"/>
            <w:tcBorders>
              <w:top w:val="single" w:sz="4" w:space="0" w:color="auto"/>
              <w:left w:val="single" w:sz="4" w:space="0" w:color="auto"/>
              <w:bottom w:val="single" w:sz="4" w:space="0" w:color="auto"/>
              <w:right w:val="single" w:sz="4" w:space="0" w:color="auto"/>
            </w:tcBorders>
          </w:tcPr>
          <w:p w14:paraId="3A680085"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265" w:type="dxa"/>
            <w:tcBorders>
              <w:top w:val="single" w:sz="4" w:space="0" w:color="auto"/>
              <w:left w:val="single" w:sz="4" w:space="0" w:color="auto"/>
              <w:bottom w:val="single" w:sz="4" w:space="0" w:color="auto"/>
              <w:right w:val="single" w:sz="4" w:space="0" w:color="auto"/>
            </w:tcBorders>
          </w:tcPr>
          <w:p w14:paraId="42E8B007"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417" w:type="dxa"/>
            <w:tcBorders>
              <w:top w:val="single" w:sz="4" w:space="0" w:color="auto"/>
              <w:left w:val="single" w:sz="4" w:space="0" w:color="auto"/>
              <w:bottom w:val="single" w:sz="4" w:space="0" w:color="auto"/>
              <w:right w:val="single" w:sz="4" w:space="0" w:color="auto"/>
            </w:tcBorders>
          </w:tcPr>
          <w:p w14:paraId="73B5E1D8"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417" w:type="dxa"/>
            <w:tcBorders>
              <w:top w:val="single" w:sz="4" w:space="0" w:color="auto"/>
              <w:left w:val="single" w:sz="4" w:space="0" w:color="auto"/>
              <w:bottom w:val="single" w:sz="4" w:space="0" w:color="auto"/>
              <w:right w:val="single" w:sz="4" w:space="0" w:color="auto"/>
            </w:tcBorders>
          </w:tcPr>
          <w:p w14:paraId="23A60B7D" w14:textId="77777777" w:rsidR="001E1CF2" w:rsidRPr="001E1CF2" w:rsidRDefault="001E1CF2" w:rsidP="001E1CF2">
            <w:pPr>
              <w:spacing w:line="276" w:lineRule="auto"/>
              <w:rPr>
                <w:rFonts w:ascii="Arial" w:eastAsia="Arial" w:hAnsi="Arial"/>
                <w:color w:val="000000"/>
                <w:sz w:val="18"/>
                <w:szCs w:val="18"/>
                <w:lang w:val="es-SV" w:eastAsia="es-SV"/>
              </w:rPr>
            </w:pPr>
          </w:p>
        </w:tc>
      </w:tr>
      <w:tr w:rsidR="001E1CF2" w:rsidRPr="001E1CF2" w14:paraId="72532F77" w14:textId="77777777" w:rsidTr="001E1CF2">
        <w:tc>
          <w:tcPr>
            <w:tcW w:w="463" w:type="dxa"/>
            <w:tcBorders>
              <w:top w:val="single" w:sz="4" w:space="0" w:color="auto"/>
              <w:left w:val="single" w:sz="4" w:space="0" w:color="auto"/>
              <w:bottom w:val="single" w:sz="4" w:space="0" w:color="auto"/>
              <w:right w:val="single" w:sz="4" w:space="0" w:color="auto"/>
            </w:tcBorders>
          </w:tcPr>
          <w:p w14:paraId="6B9BCA68"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800" w:type="dxa"/>
            <w:tcBorders>
              <w:top w:val="single" w:sz="4" w:space="0" w:color="auto"/>
              <w:left w:val="single" w:sz="4" w:space="0" w:color="auto"/>
              <w:bottom w:val="single" w:sz="4" w:space="0" w:color="auto"/>
              <w:right w:val="single" w:sz="4" w:space="0" w:color="auto"/>
            </w:tcBorders>
          </w:tcPr>
          <w:p w14:paraId="52B0E40D"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809" w:type="dxa"/>
            <w:tcBorders>
              <w:top w:val="single" w:sz="4" w:space="0" w:color="auto"/>
              <w:left w:val="single" w:sz="4" w:space="0" w:color="auto"/>
              <w:bottom w:val="single" w:sz="4" w:space="0" w:color="auto"/>
              <w:right w:val="single" w:sz="4" w:space="0" w:color="auto"/>
            </w:tcBorders>
          </w:tcPr>
          <w:p w14:paraId="6729B2B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010" w:type="dxa"/>
            <w:tcBorders>
              <w:top w:val="single" w:sz="4" w:space="0" w:color="auto"/>
              <w:left w:val="single" w:sz="4" w:space="0" w:color="auto"/>
              <w:bottom w:val="single" w:sz="4" w:space="0" w:color="auto"/>
              <w:right w:val="single" w:sz="4" w:space="0" w:color="auto"/>
            </w:tcBorders>
          </w:tcPr>
          <w:p w14:paraId="45B926B0"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169" w:type="dxa"/>
            <w:tcBorders>
              <w:top w:val="single" w:sz="4" w:space="0" w:color="auto"/>
              <w:left w:val="single" w:sz="4" w:space="0" w:color="auto"/>
              <w:bottom w:val="single" w:sz="4" w:space="0" w:color="auto"/>
              <w:right w:val="single" w:sz="4" w:space="0" w:color="auto"/>
            </w:tcBorders>
          </w:tcPr>
          <w:p w14:paraId="6B0E0779"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265" w:type="dxa"/>
            <w:tcBorders>
              <w:top w:val="single" w:sz="4" w:space="0" w:color="auto"/>
              <w:left w:val="single" w:sz="4" w:space="0" w:color="auto"/>
              <w:bottom w:val="single" w:sz="4" w:space="0" w:color="auto"/>
              <w:right w:val="single" w:sz="4" w:space="0" w:color="auto"/>
            </w:tcBorders>
          </w:tcPr>
          <w:p w14:paraId="1441AF7C"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417" w:type="dxa"/>
            <w:tcBorders>
              <w:top w:val="single" w:sz="4" w:space="0" w:color="auto"/>
              <w:left w:val="single" w:sz="4" w:space="0" w:color="auto"/>
              <w:bottom w:val="single" w:sz="4" w:space="0" w:color="auto"/>
              <w:right w:val="single" w:sz="4" w:space="0" w:color="auto"/>
            </w:tcBorders>
          </w:tcPr>
          <w:p w14:paraId="36F5EBB5"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417" w:type="dxa"/>
            <w:tcBorders>
              <w:top w:val="single" w:sz="4" w:space="0" w:color="auto"/>
              <w:left w:val="single" w:sz="4" w:space="0" w:color="auto"/>
              <w:bottom w:val="single" w:sz="4" w:space="0" w:color="auto"/>
              <w:right w:val="single" w:sz="4" w:space="0" w:color="auto"/>
            </w:tcBorders>
          </w:tcPr>
          <w:p w14:paraId="1360596C" w14:textId="77777777" w:rsidR="001E1CF2" w:rsidRPr="001E1CF2" w:rsidRDefault="001E1CF2" w:rsidP="001E1CF2">
            <w:pPr>
              <w:spacing w:line="276" w:lineRule="auto"/>
              <w:rPr>
                <w:rFonts w:ascii="Arial" w:eastAsia="Arial" w:hAnsi="Arial"/>
                <w:color w:val="000000"/>
                <w:sz w:val="18"/>
                <w:szCs w:val="18"/>
                <w:lang w:val="es-SV" w:eastAsia="es-SV"/>
              </w:rPr>
            </w:pPr>
          </w:p>
        </w:tc>
      </w:tr>
    </w:tbl>
    <w:p w14:paraId="7C50E103" w14:textId="77777777" w:rsidR="001E1CF2" w:rsidRPr="001E1CF2" w:rsidRDefault="001E1CF2" w:rsidP="001E1CF2">
      <w:pPr>
        <w:spacing w:after="0" w:line="276" w:lineRule="auto"/>
        <w:rPr>
          <w:rFonts w:ascii="Arial" w:eastAsia="Times New Roman" w:hAnsi="Arial" w:cs="Arial"/>
          <w:color w:val="000000"/>
          <w:sz w:val="18"/>
          <w:szCs w:val="18"/>
          <w:lang w:eastAsia="es-ES"/>
        </w:rPr>
      </w:pPr>
    </w:p>
    <w:p w14:paraId="45D528CD"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b/>
          <w:bCs/>
          <w:color w:val="000000"/>
          <w:sz w:val="18"/>
          <w:szCs w:val="18"/>
          <w:lang w:eastAsia="es-ES"/>
        </w:rPr>
        <w:t>NOTA 1:</w:t>
      </w:r>
      <w:r w:rsidRPr="001E1CF2">
        <w:rPr>
          <w:rFonts w:ascii="Arial" w:eastAsia="Times New Roman" w:hAnsi="Arial" w:cs="Arial"/>
          <w:color w:val="000000"/>
          <w:sz w:val="18"/>
          <w:szCs w:val="18"/>
          <w:lang w:eastAsia="es-ES"/>
        </w:rPr>
        <w:t xml:space="preserve"> Si los permisos se encuentran en trámite o proceso, describir el estado en que se encuentran y si es posible presentar evidencia de las acciones en desarrollo para obtenerlo (colocarlas como anexos)</w:t>
      </w:r>
    </w:p>
    <w:p w14:paraId="1D8B0BEE"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b/>
          <w:bCs/>
          <w:color w:val="000000"/>
          <w:sz w:val="18"/>
          <w:szCs w:val="18"/>
          <w:lang w:eastAsia="es-ES"/>
        </w:rPr>
        <w:t>NOTA 2:</w:t>
      </w:r>
      <w:r w:rsidRPr="001E1CF2">
        <w:rPr>
          <w:rFonts w:ascii="Arial" w:eastAsia="Times New Roman" w:hAnsi="Arial" w:cs="Arial"/>
          <w:color w:val="000000"/>
          <w:sz w:val="18"/>
          <w:szCs w:val="18"/>
          <w:lang w:eastAsia="es-ES"/>
        </w:rPr>
        <w:t xml:space="preserve"> Si durante el periodo reportado algún permiso, licencia y/o autorizaciones ambientales y sociales requirió cambios, actualización o sobre ellas se emitieron sanción(es) por parte de instancia competente, adjuntar el documento como anexo y repórtalo en esta sección.</w:t>
      </w:r>
    </w:p>
    <w:p w14:paraId="7A555990" w14:textId="77777777" w:rsidR="001E1CF2" w:rsidRPr="001E1CF2" w:rsidRDefault="001E1CF2" w:rsidP="001E1CF2">
      <w:pPr>
        <w:spacing w:after="120" w:line="240" w:lineRule="auto"/>
        <w:contextualSpacing/>
        <w:jc w:val="both"/>
        <w:outlineLvl w:val="1"/>
        <w:rPr>
          <w:rFonts w:ascii="Arial" w:eastAsia="Times New Roman" w:hAnsi="Arial" w:cs="Arial"/>
          <w:color w:val="000000"/>
          <w:sz w:val="18"/>
          <w:szCs w:val="18"/>
          <w:lang w:eastAsia="es-ES"/>
        </w:rPr>
      </w:pPr>
    </w:p>
    <w:p w14:paraId="3759DAAE" w14:textId="77777777" w:rsidR="001E1CF2" w:rsidRPr="001E1CF2" w:rsidRDefault="001E1CF2" w:rsidP="001E1CF2">
      <w:pPr>
        <w:spacing w:after="120" w:line="240" w:lineRule="auto"/>
        <w:contextualSpacing/>
        <w:jc w:val="both"/>
        <w:outlineLvl w:val="1"/>
        <w:rPr>
          <w:rFonts w:ascii="Arial" w:eastAsia="Times New Roman" w:hAnsi="Arial" w:cs="Arial"/>
          <w:b/>
          <w:bCs/>
          <w:color w:val="000000"/>
          <w:sz w:val="18"/>
          <w:szCs w:val="18"/>
          <w:lang w:val="es-ES" w:eastAsia="es-ES"/>
        </w:rPr>
      </w:pPr>
    </w:p>
    <w:p w14:paraId="0D27184F"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r w:rsidRPr="001E1CF2">
        <w:rPr>
          <w:rFonts w:ascii="Arial" w:eastAsia="Times New Roman" w:hAnsi="Arial" w:cs="Arial"/>
          <w:b/>
          <w:bCs/>
          <w:color w:val="000000"/>
          <w:sz w:val="20"/>
          <w:szCs w:val="20"/>
          <w:lang w:val="es-ES" w:eastAsia="es-ES"/>
        </w:rPr>
        <w:t>Cumplimiento de Condiciones del Plan SIEMAS</w:t>
      </w:r>
      <w:bookmarkEnd w:id="0"/>
    </w:p>
    <w:p w14:paraId="2FDC5309"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 xml:space="preserve">En este apartado se deberá completar el cuadro con las condiciones y recomendaciones indicadas en el plan SIEMAS (Plan de Acción Ambiental y Social del BCIE) vigente y la información correspondiente para cada condición.  </w:t>
      </w:r>
    </w:p>
    <w:p w14:paraId="326A4CEC" w14:textId="77777777" w:rsidR="001E1CF2" w:rsidRPr="001E1CF2" w:rsidRDefault="001E1CF2" w:rsidP="001E1CF2">
      <w:pPr>
        <w:spacing w:after="0" w:line="240" w:lineRule="auto"/>
        <w:rPr>
          <w:rFonts w:ascii="Arial" w:eastAsia="Times New Roman" w:hAnsi="Arial" w:cs="Arial"/>
          <w:color w:val="000000"/>
          <w:sz w:val="18"/>
          <w:szCs w:val="18"/>
          <w:lang w:eastAsia="es-ES"/>
        </w:rPr>
      </w:pPr>
    </w:p>
    <w:p w14:paraId="3315CC9B"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Cuadro 2.3.2– Control de Cumplimiento de Condiciones Plan SIEMAS</w:t>
      </w:r>
    </w:p>
    <w:p w14:paraId="66572C19" w14:textId="77777777" w:rsidR="001E1CF2" w:rsidRPr="001E1CF2" w:rsidRDefault="001E1CF2" w:rsidP="001E1CF2">
      <w:pPr>
        <w:spacing w:after="120" w:line="240" w:lineRule="auto"/>
        <w:ind w:left="720" w:hanging="720"/>
        <w:rPr>
          <w:rFonts w:ascii="Arial" w:eastAsia="Times New Roman" w:hAnsi="Arial" w:cs="Arial"/>
          <w:b/>
          <w:bCs/>
          <w:color w:val="000000"/>
          <w:sz w:val="18"/>
          <w:szCs w:val="18"/>
          <w:lang w:eastAsia="es-ES"/>
        </w:rPr>
      </w:pPr>
    </w:p>
    <w:tbl>
      <w:tblPr>
        <w:tblStyle w:val="TableGrid1"/>
        <w:tblW w:w="5000" w:type="pct"/>
        <w:tblInd w:w="0" w:type="dxa"/>
        <w:tblLook w:val="04A0" w:firstRow="1" w:lastRow="0" w:firstColumn="1" w:lastColumn="0" w:noHBand="0" w:noVBand="1"/>
      </w:tblPr>
      <w:tblGrid>
        <w:gridCol w:w="1609"/>
        <w:gridCol w:w="1920"/>
        <w:gridCol w:w="1744"/>
        <w:gridCol w:w="2189"/>
        <w:gridCol w:w="1888"/>
      </w:tblGrid>
      <w:tr w:rsidR="001E1CF2" w:rsidRPr="001E1CF2" w14:paraId="013D0116" w14:textId="77777777" w:rsidTr="001E1CF2">
        <w:tc>
          <w:tcPr>
            <w:tcW w:w="74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3943BA76" w14:textId="77777777" w:rsidR="001E1CF2" w:rsidRPr="001E1CF2" w:rsidRDefault="001E1CF2" w:rsidP="001E1CF2">
            <w:pPr>
              <w:jc w:val="center"/>
              <w:rPr>
                <w:rFonts w:ascii="Arial" w:eastAsia="Times New Roman" w:hAnsi="Arial" w:cs="Arial"/>
                <w:b/>
                <w:bCs/>
                <w:color w:val="000000"/>
                <w:sz w:val="18"/>
                <w:szCs w:val="18"/>
                <w:lang w:val="es-HN" w:eastAsia="es-ES"/>
              </w:rPr>
            </w:pPr>
            <w:bookmarkStart w:id="1" w:name="_Hlk162864369"/>
          </w:p>
          <w:p w14:paraId="7655129C"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Principio A&amp;S BCIE</w:t>
            </w:r>
          </w:p>
        </w:tc>
        <w:tc>
          <w:tcPr>
            <w:tcW w:w="111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8B7F165"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Condición</w:t>
            </w:r>
            <w:r w:rsidRPr="001E1CF2">
              <w:rPr>
                <w:rFonts w:ascii="Arial" w:eastAsia="Times New Roman" w:hAnsi="Arial" w:cs="Arial"/>
                <w:b/>
                <w:bCs/>
                <w:color w:val="000000"/>
                <w:sz w:val="18"/>
                <w:szCs w:val="18"/>
                <w:vertAlign w:val="superscript"/>
                <w:lang w:val="es-HN" w:eastAsia="es-ES"/>
              </w:rPr>
              <w:footnoteReference w:id="1"/>
            </w:r>
          </w:p>
        </w:tc>
        <w:tc>
          <w:tcPr>
            <w:tcW w:w="592"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3B479F3"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Criterio de Cumplimiento o Preliminar</w:t>
            </w:r>
            <w:r w:rsidRPr="001E1CF2">
              <w:rPr>
                <w:rFonts w:ascii="Arial" w:eastAsia="Times New Roman" w:hAnsi="Arial" w:cs="Arial"/>
                <w:b/>
                <w:bCs/>
                <w:color w:val="000000"/>
                <w:sz w:val="18"/>
                <w:szCs w:val="18"/>
                <w:vertAlign w:val="superscript"/>
                <w:lang w:val="es-HN" w:eastAsia="es-ES"/>
              </w:rPr>
              <w:footnoteReference w:id="2"/>
            </w:r>
          </w:p>
        </w:tc>
        <w:tc>
          <w:tcPr>
            <w:tcW w:w="17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DB712FA"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 xml:space="preserve">Acciones Realizadas y Justificación </w:t>
            </w:r>
          </w:p>
        </w:tc>
        <w:tc>
          <w:tcPr>
            <w:tcW w:w="790"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35FE766"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 xml:space="preserve">Documento Soporte Anexo </w:t>
            </w:r>
          </w:p>
        </w:tc>
      </w:tr>
      <w:tr w:rsidR="001E1CF2" w:rsidRPr="001E1CF2" w14:paraId="1173F6FE" w14:textId="77777777" w:rsidTr="001E1CF2">
        <w:tc>
          <w:tcPr>
            <w:tcW w:w="741" w:type="pct"/>
            <w:tcBorders>
              <w:top w:val="single" w:sz="4" w:space="0" w:color="000000"/>
              <w:left w:val="single" w:sz="4" w:space="0" w:color="000000"/>
              <w:bottom w:val="single" w:sz="4" w:space="0" w:color="000000"/>
              <w:right w:val="single" w:sz="4" w:space="0" w:color="000000"/>
            </w:tcBorders>
            <w:hideMark/>
          </w:tcPr>
          <w:p w14:paraId="1C5F51FB" w14:textId="77777777" w:rsidR="001E1CF2" w:rsidRPr="001E1CF2" w:rsidRDefault="001E1CF2" w:rsidP="001E1CF2">
            <w:pPr>
              <w:spacing w:after="120"/>
              <w:contextualSpacing/>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Copiar textualmente cada principio (PLAN SIEMAS Vigente)</w:t>
            </w:r>
          </w:p>
        </w:tc>
        <w:tc>
          <w:tcPr>
            <w:tcW w:w="1111" w:type="pct"/>
            <w:tcBorders>
              <w:top w:val="single" w:sz="4" w:space="0" w:color="000000"/>
              <w:left w:val="single" w:sz="4" w:space="0" w:color="000000"/>
              <w:bottom w:val="single" w:sz="4" w:space="0" w:color="000000"/>
              <w:right w:val="single" w:sz="4" w:space="0" w:color="000000"/>
            </w:tcBorders>
            <w:hideMark/>
          </w:tcPr>
          <w:p w14:paraId="0FD8CB60" w14:textId="77777777" w:rsidR="001E1CF2" w:rsidRPr="001E1CF2" w:rsidRDefault="001E1CF2" w:rsidP="001E1CF2">
            <w:pPr>
              <w:spacing w:after="120"/>
              <w:contextualSpacing/>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 xml:space="preserve">Copiar textualmente cada una de las condiciones y recomendaciones incluidas en el Plan de Acción Ambiental y </w:t>
            </w:r>
            <w:r w:rsidRPr="001E1CF2">
              <w:rPr>
                <w:rFonts w:ascii="Arial" w:eastAsia="Times New Roman" w:hAnsi="Arial" w:cs="Arial"/>
                <w:color w:val="000000"/>
                <w:sz w:val="18"/>
                <w:szCs w:val="18"/>
                <w:lang w:val="es-HN" w:eastAsia="es-ES"/>
              </w:rPr>
              <w:lastRenderedPageBreak/>
              <w:t xml:space="preserve">Social (PLAN SIEMAS Vigente) </w:t>
            </w:r>
          </w:p>
        </w:tc>
        <w:tc>
          <w:tcPr>
            <w:tcW w:w="592" w:type="pct"/>
            <w:tcBorders>
              <w:top w:val="single" w:sz="4" w:space="0" w:color="000000"/>
              <w:left w:val="single" w:sz="4" w:space="0" w:color="000000"/>
              <w:bottom w:val="single" w:sz="4" w:space="0" w:color="000000"/>
              <w:right w:val="single" w:sz="4" w:space="0" w:color="000000"/>
            </w:tcBorders>
            <w:hideMark/>
          </w:tcPr>
          <w:p w14:paraId="0AFEE1E8" w14:textId="77777777" w:rsidR="001E1CF2" w:rsidRPr="001E1CF2" w:rsidRDefault="001E1CF2" w:rsidP="001E1CF2">
            <w:pPr>
              <w:jc w:val="center"/>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ES" w:eastAsia="es-ES"/>
              </w:rPr>
              <w:lastRenderedPageBreak/>
              <w:t>Cumple / En Proceso / Cumple parcialmente/ No Cumple / No Aplica</w:t>
            </w:r>
          </w:p>
        </w:tc>
        <w:tc>
          <w:tcPr>
            <w:tcW w:w="1766" w:type="pct"/>
            <w:tcBorders>
              <w:top w:val="single" w:sz="4" w:space="0" w:color="000000"/>
              <w:left w:val="single" w:sz="4" w:space="0" w:color="000000"/>
              <w:bottom w:val="single" w:sz="4" w:space="0" w:color="000000"/>
              <w:right w:val="single" w:sz="4" w:space="0" w:color="000000"/>
            </w:tcBorders>
          </w:tcPr>
          <w:p w14:paraId="6F2D29B4" w14:textId="77777777" w:rsidR="001E1CF2" w:rsidRPr="001E1CF2" w:rsidRDefault="001E1CF2" w:rsidP="001E1CF2">
            <w:pPr>
              <w:ind w:left="47"/>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Describir de manera resumida las acciones realizadas en el marco del cumplimiento de la condición correspondiente.</w:t>
            </w:r>
          </w:p>
          <w:p w14:paraId="32A5CB3A" w14:textId="77777777" w:rsidR="001E1CF2" w:rsidRPr="001E1CF2" w:rsidRDefault="001E1CF2" w:rsidP="001E1CF2">
            <w:pPr>
              <w:ind w:left="47"/>
              <w:jc w:val="both"/>
              <w:rPr>
                <w:rFonts w:ascii="Arial" w:eastAsia="Times New Roman" w:hAnsi="Arial" w:cs="Arial"/>
                <w:color w:val="000000"/>
                <w:sz w:val="18"/>
                <w:szCs w:val="18"/>
                <w:lang w:val="es-HN" w:eastAsia="es-ES"/>
              </w:rPr>
            </w:pPr>
          </w:p>
          <w:p w14:paraId="1D723070" w14:textId="77777777" w:rsidR="001E1CF2" w:rsidRPr="001E1CF2" w:rsidRDefault="001E1CF2" w:rsidP="001E1CF2">
            <w:pPr>
              <w:ind w:left="47"/>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 xml:space="preserve">Lo cual podrá implicar, relacionarlo con reportes/documentos/informes independientes. </w:t>
            </w:r>
            <w:r w:rsidRPr="001E1CF2">
              <w:rPr>
                <w:rFonts w:ascii="Arial" w:eastAsia="Times New Roman" w:hAnsi="Arial" w:cs="Arial"/>
                <w:color w:val="000000"/>
                <w:sz w:val="18"/>
                <w:szCs w:val="18"/>
                <w:lang w:val="es-HN" w:eastAsia="es-ES"/>
              </w:rPr>
              <w:lastRenderedPageBreak/>
              <w:t>Estos deberán estar incluidos como anexos a este informe y referidos en la columna de “Documentos Soporte”.</w:t>
            </w:r>
          </w:p>
        </w:tc>
        <w:tc>
          <w:tcPr>
            <w:tcW w:w="790" w:type="pct"/>
            <w:tcBorders>
              <w:top w:val="single" w:sz="4" w:space="0" w:color="000000"/>
              <w:left w:val="single" w:sz="4" w:space="0" w:color="000000"/>
              <w:bottom w:val="single" w:sz="4" w:space="0" w:color="000000"/>
              <w:right w:val="single" w:sz="4" w:space="0" w:color="000000"/>
            </w:tcBorders>
            <w:hideMark/>
          </w:tcPr>
          <w:p w14:paraId="40B8ED4A" w14:textId="77777777" w:rsidR="001E1CF2" w:rsidRPr="001E1CF2" w:rsidRDefault="001E1CF2" w:rsidP="001E1CF2">
            <w:pPr>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lastRenderedPageBreak/>
              <w:t>Enlistar el nombre de los documentos que evidencian las acciones reportadas, indicando los acápites correspondi</w:t>
            </w:r>
            <w:r w:rsidRPr="001E1CF2">
              <w:rPr>
                <w:rFonts w:ascii="Arial" w:eastAsia="Times New Roman" w:hAnsi="Arial" w:cs="Arial"/>
                <w:color w:val="000000"/>
                <w:sz w:val="18"/>
                <w:szCs w:val="18"/>
                <w:lang w:val="es-HN" w:eastAsia="es-ES"/>
              </w:rPr>
              <w:lastRenderedPageBreak/>
              <w:t>entes donde se pueda verificar dentro del documento anexo esta información.</w:t>
            </w:r>
          </w:p>
        </w:tc>
      </w:tr>
      <w:bookmarkEnd w:id="1"/>
    </w:tbl>
    <w:p w14:paraId="28D73036" w14:textId="77777777" w:rsidR="001E1CF2" w:rsidRPr="001E1CF2" w:rsidRDefault="001E1CF2" w:rsidP="001E1CF2">
      <w:pPr>
        <w:spacing w:after="0" w:line="240" w:lineRule="auto"/>
        <w:rPr>
          <w:rFonts w:ascii="Arial" w:eastAsia="Times New Roman" w:hAnsi="Arial" w:cs="Arial"/>
          <w:color w:val="000000"/>
          <w:sz w:val="18"/>
          <w:szCs w:val="18"/>
          <w:lang w:val="es-ES" w:eastAsia="es-ES"/>
        </w:rPr>
      </w:pPr>
    </w:p>
    <w:p w14:paraId="62615B76"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bookmarkStart w:id="2" w:name="_Int_srdQbmP9"/>
      <w:r w:rsidRPr="001E1CF2">
        <w:rPr>
          <w:rFonts w:ascii="Arial" w:eastAsia="Times New Roman" w:hAnsi="Arial" w:cs="Arial"/>
          <w:b/>
          <w:bCs/>
          <w:color w:val="000000"/>
          <w:sz w:val="18"/>
          <w:szCs w:val="18"/>
          <w:lang w:eastAsia="es-ES"/>
        </w:rPr>
        <w:t>NOTA:</w:t>
      </w:r>
      <w:r w:rsidRPr="001E1CF2">
        <w:rPr>
          <w:rFonts w:ascii="Arial" w:eastAsia="Times New Roman" w:hAnsi="Arial" w:cs="Arial"/>
          <w:color w:val="000000"/>
          <w:sz w:val="18"/>
          <w:szCs w:val="18"/>
          <w:lang w:eastAsia="es-ES"/>
        </w:rPr>
        <w:t xml:space="preserve"> En caso de que el único medio de reporte de temas ambientales y sociales corresponda al presente documento, y que no existan documentos de soporte adicionales, se deberá describir de manera más amplia las acciones que evidencien el cumplimiento de las condiciones, en el marco del Plan SIEMAS, debajo de este cuadro.</w:t>
      </w:r>
      <w:bookmarkEnd w:id="2"/>
    </w:p>
    <w:p w14:paraId="4BFEA185" w14:textId="77777777" w:rsidR="001E1CF2" w:rsidRPr="001E1CF2" w:rsidRDefault="001E1CF2" w:rsidP="001E1CF2">
      <w:pPr>
        <w:spacing w:after="0" w:line="240" w:lineRule="auto"/>
        <w:contextualSpacing/>
        <w:jc w:val="both"/>
        <w:rPr>
          <w:rFonts w:ascii="Arial" w:eastAsia="Times New Roman" w:hAnsi="Arial" w:cs="Arial"/>
          <w:color w:val="000000"/>
          <w:sz w:val="18"/>
          <w:szCs w:val="18"/>
          <w:lang w:eastAsia="es-ES"/>
        </w:rPr>
      </w:pPr>
    </w:p>
    <w:p w14:paraId="02875B7D" w14:textId="77777777" w:rsidR="001E1CF2" w:rsidRPr="001E1CF2" w:rsidRDefault="001E1CF2" w:rsidP="001E1CF2">
      <w:pPr>
        <w:spacing w:after="120" w:line="240" w:lineRule="auto"/>
        <w:contextualSpacing/>
        <w:jc w:val="both"/>
        <w:outlineLvl w:val="1"/>
        <w:rPr>
          <w:rFonts w:ascii="Arial" w:eastAsia="Times New Roman" w:hAnsi="Arial" w:cs="Arial"/>
          <w:b/>
          <w:color w:val="000000"/>
          <w:sz w:val="20"/>
          <w:szCs w:val="20"/>
          <w:lang w:val="es-ES" w:eastAsia="es-ES"/>
        </w:rPr>
      </w:pPr>
    </w:p>
    <w:p w14:paraId="1DCD7AAB"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bookmarkStart w:id="3" w:name="_Toc161907110"/>
      <w:r w:rsidRPr="001E1CF2">
        <w:rPr>
          <w:rFonts w:ascii="Arial" w:eastAsia="Times New Roman" w:hAnsi="Arial" w:cs="Arial"/>
          <w:b/>
          <w:bCs/>
          <w:color w:val="000000"/>
          <w:sz w:val="20"/>
          <w:szCs w:val="20"/>
          <w:lang w:val="es-ES" w:eastAsia="es-ES"/>
        </w:rPr>
        <w:t>Avance del Cumplimiento de la Medidas de Mitigación Ambiental y Social</w:t>
      </w:r>
      <w:bookmarkEnd w:id="3"/>
    </w:p>
    <w:p w14:paraId="6EE7A4B3"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 xml:space="preserve">Descripción del avance del cumplimiento del Plan de Gestión Ambiental y Social o similares (ESAP, PMAA, SGAS, MGAS) emitido por autoridades ambientales; incluyendo las acciones realizadas para cada uno de las obras o planes conforme a los indicadores definidos por la instancia y/u autoridad ambiental. </w:t>
      </w:r>
      <w:bookmarkStart w:id="4" w:name="_Int_76vNEJKy"/>
      <w:r w:rsidRPr="001E1CF2">
        <w:rPr>
          <w:rFonts w:ascii="Arial" w:eastAsia="Times New Roman" w:hAnsi="Arial" w:cs="Arial"/>
          <w:color w:val="000000"/>
          <w:sz w:val="18"/>
          <w:szCs w:val="18"/>
          <w:lang w:eastAsia="es-ES"/>
        </w:rPr>
        <w:t>En caso de no tener avances durante el período reportado, esto también debe ser justificado.</w:t>
      </w:r>
      <w:bookmarkEnd w:id="4"/>
      <w:r w:rsidRPr="001E1CF2">
        <w:rPr>
          <w:rFonts w:ascii="Arial" w:eastAsia="Times New Roman" w:hAnsi="Arial" w:cs="Arial"/>
          <w:color w:val="000000"/>
          <w:sz w:val="18"/>
          <w:szCs w:val="18"/>
          <w:lang w:eastAsia="es-ES"/>
        </w:rPr>
        <w:t xml:space="preserve"> </w:t>
      </w:r>
    </w:p>
    <w:p w14:paraId="47A648CF"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p>
    <w:p w14:paraId="514408B0" w14:textId="77777777" w:rsidR="001E1CF2" w:rsidRPr="001E1CF2" w:rsidRDefault="001E1CF2" w:rsidP="001E1CF2">
      <w:pPr>
        <w:spacing w:after="120" w:line="240" w:lineRule="auto"/>
        <w:ind w:left="720" w:hanging="720"/>
        <w:jc w:val="center"/>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Cuadro 2.3.3 Porcentaje de avance en el cumplimiento de medias ambientales y Sociales</w:t>
      </w:r>
    </w:p>
    <w:tbl>
      <w:tblPr>
        <w:tblStyle w:val="TableGrid3"/>
        <w:tblW w:w="0" w:type="auto"/>
        <w:tblInd w:w="0" w:type="dxa"/>
        <w:tblLook w:val="04A0" w:firstRow="1" w:lastRow="0" w:firstColumn="1" w:lastColumn="0" w:noHBand="0" w:noVBand="1"/>
      </w:tblPr>
      <w:tblGrid>
        <w:gridCol w:w="529"/>
        <w:gridCol w:w="1353"/>
        <w:gridCol w:w="1350"/>
        <w:gridCol w:w="491"/>
        <w:gridCol w:w="443"/>
        <w:gridCol w:w="488"/>
        <w:gridCol w:w="443"/>
        <w:gridCol w:w="443"/>
        <w:gridCol w:w="443"/>
        <w:gridCol w:w="459"/>
        <w:gridCol w:w="464"/>
        <w:gridCol w:w="1367"/>
        <w:gridCol w:w="1077"/>
      </w:tblGrid>
      <w:tr w:rsidR="001E1CF2" w:rsidRPr="001E1CF2" w14:paraId="30396144" w14:textId="77777777" w:rsidTr="001E1CF2">
        <w:tc>
          <w:tcPr>
            <w:tcW w:w="53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0E1976"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No</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9F38F52"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Medida Ambiental</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FCE1342"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Nivel de avance</w:t>
            </w:r>
          </w:p>
        </w:tc>
        <w:tc>
          <w:tcPr>
            <w:tcW w:w="1891"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3FC595FB"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2024</w:t>
            </w:r>
          </w:p>
        </w:tc>
        <w:tc>
          <w:tcPr>
            <w:tcW w:w="1826"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1A179135"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2025</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52A5BA0"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Ejecutado acumulado</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509B38A"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Pendiente de Ejecución</w:t>
            </w:r>
          </w:p>
        </w:tc>
      </w:tr>
      <w:tr w:rsidR="001E1CF2" w:rsidRPr="001E1CF2" w14:paraId="75B847A0" w14:textId="77777777" w:rsidTr="001E1CF2">
        <w:tc>
          <w:tcPr>
            <w:tcW w:w="0" w:type="auto"/>
            <w:vMerge/>
            <w:tcBorders>
              <w:top w:val="single" w:sz="4" w:space="0" w:color="auto"/>
              <w:left w:val="single" w:sz="4" w:space="0" w:color="auto"/>
              <w:bottom w:val="single" w:sz="4" w:space="0" w:color="auto"/>
              <w:right w:val="single" w:sz="4" w:space="0" w:color="auto"/>
            </w:tcBorders>
            <w:vAlign w:val="center"/>
            <w:hideMark/>
          </w:tcPr>
          <w:p w14:paraId="24554705" w14:textId="77777777" w:rsidR="001E1CF2" w:rsidRPr="001E1CF2" w:rsidRDefault="001E1CF2" w:rsidP="001E1CF2">
            <w:pPr>
              <w:rPr>
                <w:rFonts w:ascii="Arial" w:eastAsia="Arial" w:hAnsi="Arial"/>
                <w:b/>
                <w:bCs/>
                <w:color w:val="000000"/>
                <w:sz w:val="18"/>
                <w:szCs w:val="18"/>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25212" w14:textId="77777777" w:rsidR="001E1CF2" w:rsidRPr="001E1CF2" w:rsidRDefault="001E1CF2" w:rsidP="001E1CF2">
            <w:pPr>
              <w:rPr>
                <w:rFonts w:ascii="Arial" w:eastAsia="Arial" w:hAnsi="Arial"/>
                <w:b/>
                <w:bCs/>
                <w:color w:val="000000"/>
                <w:sz w:val="18"/>
                <w:szCs w:val="18"/>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372C6" w14:textId="77777777" w:rsidR="001E1CF2" w:rsidRPr="001E1CF2" w:rsidRDefault="001E1CF2" w:rsidP="001E1CF2">
            <w:pPr>
              <w:rPr>
                <w:rFonts w:ascii="Arial" w:eastAsia="Arial" w:hAnsi="Arial"/>
                <w:b/>
                <w:bCs/>
                <w:color w:val="000000"/>
                <w:sz w:val="18"/>
                <w:szCs w:val="18"/>
                <w:lang w:val="es-SV" w:eastAsia="es-SV"/>
              </w:rPr>
            </w:pPr>
          </w:p>
        </w:tc>
        <w:tc>
          <w:tcPr>
            <w:tcW w:w="5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37080C"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T1</w:t>
            </w: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3C8057"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T2</w:t>
            </w:r>
          </w:p>
        </w:tc>
        <w:tc>
          <w:tcPr>
            <w:tcW w:w="49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E14441F"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T3</w:t>
            </w: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865426"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T4</w:t>
            </w: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56E516"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T1</w:t>
            </w: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9F4812"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T2</w:t>
            </w:r>
          </w:p>
        </w:tc>
        <w:tc>
          <w:tcPr>
            <w:tcW w:w="4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9CB487"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T3</w:t>
            </w:r>
          </w:p>
        </w:tc>
        <w:tc>
          <w:tcPr>
            <w:tcW w:w="47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C67EA8" w14:textId="77777777" w:rsidR="001E1CF2" w:rsidRPr="001E1CF2" w:rsidRDefault="001E1CF2" w:rsidP="001E1CF2">
            <w:pPr>
              <w:spacing w:line="276" w:lineRule="auto"/>
              <w:jc w:val="center"/>
              <w:rPr>
                <w:rFonts w:ascii="Arial" w:eastAsia="Arial" w:hAnsi="Arial"/>
                <w:b/>
                <w:bCs/>
                <w:color w:val="000000"/>
                <w:sz w:val="18"/>
                <w:szCs w:val="18"/>
                <w:lang w:val="es-SV" w:eastAsia="es-SV"/>
              </w:rPr>
            </w:pPr>
            <w:r w:rsidRPr="001E1CF2">
              <w:rPr>
                <w:rFonts w:ascii="Arial" w:eastAsia="Arial" w:hAnsi="Arial"/>
                <w:b/>
                <w:bCs/>
                <w:color w:val="000000"/>
                <w:sz w:val="18"/>
                <w:szCs w:val="18"/>
                <w:lang w:val="es-SV" w:eastAsia="es-SV"/>
              </w:rPr>
              <w:t>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59DD2" w14:textId="77777777" w:rsidR="001E1CF2" w:rsidRPr="001E1CF2" w:rsidRDefault="001E1CF2" w:rsidP="001E1CF2">
            <w:pPr>
              <w:rPr>
                <w:rFonts w:ascii="Arial" w:eastAsia="Arial" w:hAnsi="Arial"/>
                <w:b/>
                <w:bCs/>
                <w:color w:val="000000"/>
                <w:sz w:val="18"/>
                <w:szCs w:val="18"/>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429E7" w14:textId="77777777" w:rsidR="001E1CF2" w:rsidRPr="001E1CF2" w:rsidRDefault="001E1CF2" w:rsidP="001E1CF2">
            <w:pPr>
              <w:rPr>
                <w:rFonts w:ascii="Arial" w:eastAsia="Arial" w:hAnsi="Arial"/>
                <w:b/>
                <w:bCs/>
                <w:color w:val="000000"/>
                <w:sz w:val="18"/>
                <w:szCs w:val="18"/>
                <w:lang w:val="es-SV" w:eastAsia="es-SV"/>
              </w:rPr>
            </w:pPr>
          </w:p>
        </w:tc>
      </w:tr>
      <w:tr w:rsidR="001E1CF2" w:rsidRPr="001E1CF2" w14:paraId="5B406550" w14:textId="77777777" w:rsidTr="001E1CF2">
        <w:tc>
          <w:tcPr>
            <w:tcW w:w="539" w:type="dxa"/>
            <w:vMerge w:val="restart"/>
            <w:tcBorders>
              <w:top w:val="single" w:sz="4" w:space="0" w:color="auto"/>
              <w:left w:val="single" w:sz="4" w:space="0" w:color="auto"/>
              <w:bottom w:val="single" w:sz="4" w:space="0" w:color="auto"/>
              <w:right w:val="single" w:sz="4" w:space="0" w:color="auto"/>
            </w:tcBorders>
            <w:hideMark/>
          </w:tcPr>
          <w:p w14:paraId="39A0B49E" w14:textId="77777777" w:rsidR="001E1CF2" w:rsidRPr="001E1CF2" w:rsidRDefault="001E1CF2" w:rsidP="001E1CF2">
            <w:pPr>
              <w:spacing w:line="276" w:lineRule="auto"/>
              <w:rPr>
                <w:rFonts w:ascii="Arial" w:eastAsia="Arial" w:hAnsi="Arial"/>
                <w:color w:val="000000"/>
                <w:sz w:val="18"/>
                <w:szCs w:val="18"/>
                <w:lang w:val="es-SV" w:eastAsia="es-SV"/>
              </w:rPr>
            </w:pPr>
            <w:r w:rsidRPr="001E1CF2">
              <w:rPr>
                <w:rFonts w:ascii="Arial" w:eastAsia="Arial" w:hAnsi="Arial"/>
                <w:color w:val="000000"/>
                <w:sz w:val="18"/>
                <w:szCs w:val="18"/>
                <w:lang w:val="es-SV" w:eastAsia="es-SV"/>
              </w:rPr>
              <w:t>1</w:t>
            </w:r>
          </w:p>
        </w:tc>
        <w:tc>
          <w:tcPr>
            <w:tcW w:w="1395" w:type="dxa"/>
            <w:vMerge w:val="restart"/>
            <w:tcBorders>
              <w:top w:val="single" w:sz="4" w:space="0" w:color="auto"/>
              <w:left w:val="single" w:sz="4" w:space="0" w:color="auto"/>
              <w:bottom w:val="single" w:sz="4" w:space="0" w:color="auto"/>
              <w:right w:val="single" w:sz="4" w:space="0" w:color="auto"/>
            </w:tcBorders>
            <w:hideMark/>
          </w:tcPr>
          <w:p w14:paraId="653DF606" w14:textId="77777777" w:rsidR="001E1CF2" w:rsidRPr="001E1CF2" w:rsidRDefault="001E1CF2" w:rsidP="001E1CF2">
            <w:pPr>
              <w:spacing w:line="276" w:lineRule="auto"/>
              <w:rPr>
                <w:rFonts w:ascii="Arial" w:eastAsia="Arial" w:hAnsi="Arial"/>
                <w:color w:val="000000"/>
                <w:sz w:val="18"/>
                <w:szCs w:val="18"/>
                <w:lang w:val="es-SV" w:eastAsia="es-SV"/>
              </w:rPr>
            </w:pPr>
            <w:r w:rsidRPr="001E1CF2">
              <w:rPr>
                <w:rFonts w:ascii="Arial" w:eastAsia="Arial" w:hAnsi="Arial"/>
                <w:color w:val="000000"/>
                <w:sz w:val="18"/>
                <w:szCs w:val="18"/>
                <w:lang w:val="es-SV" w:eastAsia="es-SV"/>
              </w:rPr>
              <w:t>Medida Ambiental 1</w:t>
            </w:r>
          </w:p>
        </w:tc>
        <w:tc>
          <w:tcPr>
            <w:tcW w:w="1372" w:type="dxa"/>
            <w:tcBorders>
              <w:top w:val="single" w:sz="4" w:space="0" w:color="auto"/>
              <w:left w:val="single" w:sz="4" w:space="0" w:color="auto"/>
              <w:bottom w:val="single" w:sz="4" w:space="0" w:color="auto"/>
              <w:right w:val="single" w:sz="4" w:space="0" w:color="auto"/>
            </w:tcBorders>
            <w:hideMark/>
          </w:tcPr>
          <w:p w14:paraId="15144236" w14:textId="77777777" w:rsidR="001E1CF2" w:rsidRPr="001E1CF2" w:rsidRDefault="001E1CF2" w:rsidP="001E1CF2">
            <w:pPr>
              <w:spacing w:line="276" w:lineRule="auto"/>
              <w:rPr>
                <w:rFonts w:ascii="Arial" w:eastAsia="Arial" w:hAnsi="Arial"/>
                <w:color w:val="000000"/>
                <w:sz w:val="18"/>
                <w:szCs w:val="18"/>
                <w:lang w:val="es-SV" w:eastAsia="es-SV"/>
              </w:rPr>
            </w:pPr>
            <w:r w:rsidRPr="001E1CF2">
              <w:rPr>
                <w:rFonts w:ascii="Arial" w:eastAsia="Arial" w:hAnsi="Arial"/>
                <w:color w:val="000000"/>
                <w:sz w:val="18"/>
                <w:szCs w:val="18"/>
                <w:lang w:val="es-SV" w:eastAsia="es-SV"/>
              </w:rPr>
              <w:t>Programado</w:t>
            </w:r>
          </w:p>
        </w:tc>
        <w:tc>
          <w:tcPr>
            <w:tcW w:w="501" w:type="dxa"/>
            <w:tcBorders>
              <w:top w:val="single" w:sz="4" w:space="0" w:color="auto"/>
              <w:left w:val="single" w:sz="4" w:space="0" w:color="auto"/>
              <w:bottom w:val="single" w:sz="4" w:space="0" w:color="auto"/>
              <w:right w:val="single" w:sz="4" w:space="0" w:color="auto"/>
            </w:tcBorders>
          </w:tcPr>
          <w:p w14:paraId="453CD906"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4A5E98FD"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98" w:type="dxa"/>
            <w:tcBorders>
              <w:top w:val="single" w:sz="4" w:space="0" w:color="auto"/>
              <w:left w:val="single" w:sz="4" w:space="0" w:color="auto"/>
              <w:bottom w:val="single" w:sz="4" w:space="0" w:color="auto"/>
              <w:right w:val="single" w:sz="4" w:space="0" w:color="auto"/>
            </w:tcBorders>
          </w:tcPr>
          <w:p w14:paraId="2A200BA3"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2A6B2B02"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6C5DA77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5FED9156"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64" w:type="dxa"/>
            <w:tcBorders>
              <w:top w:val="single" w:sz="4" w:space="0" w:color="auto"/>
              <w:left w:val="single" w:sz="4" w:space="0" w:color="auto"/>
              <w:bottom w:val="single" w:sz="4" w:space="0" w:color="auto"/>
              <w:right w:val="single" w:sz="4" w:space="0" w:color="auto"/>
            </w:tcBorders>
          </w:tcPr>
          <w:p w14:paraId="37ED70AD"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70" w:type="dxa"/>
            <w:tcBorders>
              <w:top w:val="single" w:sz="4" w:space="0" w:color="auto"/>
              <w:left w:val="single" w:sz="4" w:space="0" w:color="auto"/>
              <w:bottom w:val="single" w:sz="4" w:space="0" w:color="auto"/>
              <w:right w:val="single" w:sz="4" w:space="0" w:color="auto"/>
            </w:tcBorders>
          </w:tcPr>
          <w:p w14:paraId="2B086DEC"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398" w:type="dxa"/>
            <w:tcBorders>
              <w:top w:val="single" w:sz="4" w:space="0" w:color="auto"/>
              <w:left w:val="single" w:sz="4" w:space="0" w:color="auto"/>
              <w:bottom w:val="single" w:sz="4" w:space="0" w:color="auto"/>
              <w:right w:val="single" w:sz="4" w:space="0" w:color="auto"/>
            </w:tcBorders>
          </w:tcPr>
          <w:p w14:paraId="7D6DBEBD"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929" w:type="dxa"/>
            <w:tcBorders>
              <w:top w:val="single" w:sz="4" w:space="0" w:color="auto"/>
              <w:left w:val="single" w:sz="4" w:space="0" w:color="auto"/>
              <w:bottom w:val="single" w:sz="4" w:space="0" w:color="auto"/>
              <w:right w:val="single" w:sz="4" w:space="0" w:color="auto"/>
            </w:tcBorders>
          </w:tcPr>
          <w:p w14:paraId="763B47DA" w14:textId="77777777" w:rsidR="001E1CF2" w:rsidRPr="001E1CF2" w:rsidRDefault="001E1CF2" w:rsidP="001E1CF2">
            <w:pPr>
              <w:spacing w:line="276" w:lineRule="auto"/>
              <w:rPr>
                <w:rFonts w:ascii="Arial" w:eastAsia="Arial" w:hAnsi="Arial"/>
                <w:color w:val="000000"/>
                <w:sz w:val="18"/>
                <w:szCs w:val="18"/>
                <w:lang w:val="es-SV" w:eastAsia="es-SV"/>
              </w:rPr>
            </w:pPr>
          </w:p>
        </w:tc>
      </w:tr>
      <w:tr w:rsidR="001E1CF2" w:rsidRPr="001E1CF2" w14:paraId="7620BDF5" w14:textId="77777777" w:rsidTr="001E1CF2">
        <w:tc>
          <w:tcPr>
            <w:tcW w:w="0" w:type="auto"/>
            <w:vMerge/>
            <w:tcBorders>
              <w:top w:val="single" w:sz="4" w:space="0" w:color="auto"/>
              <w:left w:val="single" w:sz="4" w:space="0" w:color="auto"/>
              <w:bottom w:val="single" w:sz="4" w:space="0" w:color="auto"/>
              <w:right w:val="single" w:sz="4" w:space="0" w:color="auto"/>
            </w:tcBorders>
            <w:vAlign w:val="center"/>
            <w:hideMark/>
          </w:tcPr>
          <w:p w14:paraId="507B9649" w14:textId="77777777" w:rsidR="001E1CF2" w:rsidRPr="001E1CF2" w:rsidRDefault="001E1CF2" w:rsidP="001E1CF2">
            <w:pPr>
              <w:rPr>
                <w:rFonts w:ascii="Arial" w:eastAsia="Arial" w:hAnsi="Arial"/>
                <w:color w:val="000000"/>
                <w:sz w:val="18"/>
                <w:szCs w:val="18"/>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161C3" w14:textId="77777777" w:rsidR="001E1CF2" w:rsidRPr="001E1CF2" w:rsidRDefault="001E1CF2" w:rsidP="001E1CF2">
            <w:pPr>
              <w:rPr>
                <w:rFonts w:ascii="Arial" w:eastAsia="Arial" w:hAnsi="Arial"/>
                <w:color w:val="000000"/>
                <w:sz w:val="18"/>
                <w:szCs w:val="18"/>
                <w:lang w:val="es-SV" w:eastAsia="es-SV"/>
              </w:rPr>
            </w:pPr>
          </w:p>
        </w:tc>
        <w:tc>
          <w:tcPr>
            <w:tcW w:w="1372" w:type="dxa"/>
            <w:tcBorders>
              <w:top w:val="single" w:sz="4" w:space="0" w:color="auto"/>
              <w:left w:val="single" w:sz="4" w:space="0" w:color="auto"/>
              <w:bottom w:val="single" w:sz="4" w:space="0" w:color="auto"/>
              <w:right w:val="single" w:sz="4" w:space="0" w:color="auto"/>
            </w:tcBorders>
            <w:hideMark/>
          </w:tcPr>
          <w:p w14:paraId="57503740" w14:textId="77777777" w:rsidR="001E1CF2" w:rsidRPr="001E1CF2" w:rsidRDefault="001E1CF2" w:rsidP="001E1CF2">
            <w:pPr>
              <w:spacing w:line="276" w:lineRule="auto"/>
              <w:rPr>
                <w:rFonts w:ascii="Arial" w:eastAsia="Arial" w:hAnsi="Arial"/>
                <w:color w:val="000000"/>
                <w:sz w:val="18"/>
                <w:szCs w:val="18"/>
                <w:lang w:val="es-SV" w:eastAsia="es-SV"/>
              </w:rPr>
            </w:pPr>
            <w:r w:rsidRPr="001E1CF2">
              <w:rPr>
                <w:rFonts w:ascii="Arial" w:eastAsia="Arial" w:hAnsi="Arial"/>
                <w:color w:val="000000"/>
                <w:sz w:val="18"/>
                <w:szCs w:val="18"/>
                <w:lang w:val="es-SV" w:eastAsia="es-SV"/>
              </w:rPr>
              <w:t xml:space="preserve">Ejecutado </w:t>
            </w:r>
          </w:p>
        </w:tc>
        <w:tc>
          <w:tcPr>
            <w:tcW w:w="501" w:type="dxa"/>
            <w:tcBorders>
              <w:top w:val="single" w:sz="4" w:space="0" w:color="auto"/>
              <w:left w:val="single" w:sz="4" w:space="0" w:color="auto"/>
              <w:bottom w:val="single" w:sz="4" w:space="0" w:color="auto"/>
              <w:right w:val="single" w:sz="4" w:space="0" w:color="auto"/>
            </w:tcBorders>
          </w:tcPr>
          <w:p w14:paraId="3B64820B"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19DDBA23"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98" w:type="dxa"/>
            <w:tcBorders>
              <w:top w:val="single" w:sz="4" w:space="0" w:color="auto"/>
              <w:left w:val="single" w:sz="4" w:space="0" w:color="auto"/>
              <w:bottom w:val="single" w:sz="4" w:space="0" w:color="auto"/>
              <w:right w:val="single" w:sz="4" w:space="0" w:color="auto"/>
            </w:tcBorders>
          </w:tcPr>
          <w:p w14:paraId="6A3A97E5"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64E21B75"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51444D97"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44617DE3"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64" w:type="dxa"/>
            <w:tcBorders>
              <w:top w:val="single" w:sz="4" w:space="0" w:color="auto"/>
              <w:left w:val="single" w:sz="4" w:space="0" w:color="auto"/>
              <w:bottom w:val="single" w:sz="4" w:space="0" w:color="auto"/>
              <w:right w:val="single" w:sz="4" w:space="0" w:color="auto"/>
            </w:tcBorders>
          </w:tcPr>
          <w:p w14:paraId="6B2733BF"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70" w:type="dxa"/>
            <w:tcBorders>
              <w:top w:val="single" w:sz="4" w:space="0" w:color="auto"/>
              <w:left w:val="single" w:sz="4" w:space="0" w:color="auto"/>
              <w:bottom w:val="single" w:sz="4" w:space="0" w:color="auto"/>
              <w:right w:val="single" w:sz="4" w:space="0" w:color="auto"/>
            </w:tcBorders>
          </w:tcPr>
          <w:p w14:paraId="59F90EC3"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398" w:type="dxa"/>
            <w:tcBorders>
              <w:top w:val="single" w:sz="4" w:space="0" w:color="auto"/>
              <w:left w:val="single" w:sz="4" w:space="0" w:color="auto"/>
              <w:bottom w:val="single" w:sz="4" w:space="0" w:color="auto"/>
              <w:right w:val="single" w:sz="4" w:space="0" w:color="auto"/>
            </w:tcBorders>
          </w:tcPr>
          <w:p w14:paraId="42B829BA"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929" w:type="dxa"/>
            <w:tcBorders>
              <w:top w:val="single" w:sz="4" w:space="0" w:color="auto"/>
              <w:left w:val="single" w:sz="4" w:space="0" w:color="auto"/>
              <w:bottom w:val="single" w:sz="4" w:space="0" w:color="auto"/>
              <w:right w:val="single" w:sz="4" w:space="0" w:color="auto"/>
            </w:tcBorders>
          </w:tcPr>
          <w:p w14:paraId="2E25AB13" w14:textId="77777777" w:rsidR="001E1CF2" w:rsidRPr="001E1CF2" w:rsidRDefault="001E1CF2" w:rsidP="001E1CF2">
            <w:pPr>
              <w:spacing w:line="276" w:lineRule="auto"/>
              <w:rPr>
                <w:rFonts w:ascii="Arial" w:eastAsia="Arial" w:hAnsi="Arial"/>
                <w:color w:val="000000"/>
                <w:sz w:val="18"/>
                <w:szCs w:val="18"/>
                <w:lang w:val="es-SV" w:eastAsia="es-SV"/>
              </w:rPr>
            </w:pPr>
          </w:p>
        </w:tc>
      </w:tr>
      <w:tr w:rsidR="001E1CF2" w:rsidRPr="001E1CF2" w14:paraId="491BEAA7" w14:textId="77777777" w:rsidTr="001E1CF2">
        <w:tc>
          <w:tcPr>
            <w:tcW w:w="539" w:type="dxa"/>
            <w:tcBorders>
              <w:top w:val="single" w:sz="4" w:space="0" w:color="auto"/>
              <w:left w:val="single" w:sz="4" w:space="0" w:color="auto"/>
              <w:bottom w:val="single" w:sz="4" w:space="0" w:color="auto"/>
              <w:right w:val="single" w:sz="4" w:space="0" w:color="auto"/>
            </w:tcBorders>
          </w:tcPr>
          <w:p w14:paraId="612459D6"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395" w:type="dxa"/>
            <w:tcBorders>
              <w:top w:val="single" w:sz="4" w:space="0" w:color="auto"/>
              <w:left w:val="single" w:sz="4" w:space="0" w:color="auto"/>
              <w:bottom w:val="single" w:sz="4" w:space="0" w:color="auto"/>
              <w:right w:val="single" w:sz="4" w:space="0" w:color="auto"/>
            </w:tcBorders>
          </w:tcPr>
          <w:p w14:paraId="4A974E1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372" w:type="dxa"/>
            <w:tcBorders>
              <w:top w:val="single" w:sz="4" w:space="0" w:color="auto"/>
              <w:left w:val="single" w:sz="4" w:space="0" w:color="auto"/>
              <w:bottom w:val="single" w:sz="4" w:space="0" w:color="auto"/>
              <w:right w:val="single" w:sz="4" w:space="0" w:color="auto"/>
            </w:tcBorders>
          </w:tcPr>
          <w:p w14:paraId="299ACE86"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501" w:type="dxa"/>
            <w:tcBorders>
              <w:top w:val="single" w:sz="4" w:space="0" w:color="auto"/>
              <w:left w:val="single" w:sz="4" w:space="0" w:color="auto"/>
              <w:bottom w:val="single" w:sz="4" w:space="0" w:color="auto"/>
              <w:right w:val="single" w:sz="4" w:space="0" w:color="auto"/>
            </w:tcBorders>
          </w:tcPr>
          <w:p w14:paraId="32F1B72F"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7E0D4B0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98" w:type="dxa"/>
            <w:tcBorders>
              <w:top w:val="single" w:sz="4" w:space="0" w:color="auto"/>
              <w:left w:val="single" w:sz="4" w:space="0" w:color="auto"/>
              <w:bottom w:val="single" w:sz="4" w:space="0" w:color="auto"/>
              <w:right w:val="single" w:sz="4" w:space="0" w:color="auto"/>
            </w:tcBorders>
          </w:tcPr>
          <w:p w14:paraId="5F0369C3"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20FD362F"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2D146279"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46" w:type="dxa"/>
            <w:tcBorders>
              <w:top w:val="single" w:sz="4" w:space="0" w:color="auto"/>
              <w:left w:val="single" w:sz="4" w:space="0" w:color="auto"/>
              <w:bottom w:val="single" w:sz="4" w:space="0" w:color="auto"/>
              <w:right w:val="single" w:sz="4" w:space="0" w:color="auto"/>
            </w:tcBorders>
          </w:tcPr>
          <w:p w14:paraId="021274AF"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64" w:type="dxa"/>
            <w:tcBorders>
              <w:top w:val="single" w:sz="4" w:space="0" w:color="auto"/>
              <w:left w:val="single" w:sz="4" w:space="0" w:color="auto"/>
              <w:bottom w:val="single" w:sz="4" w:space="0" w:color="auto"/>
              <w:right w:val="single" w:sz="4" w:space="0" w:color="auto"/>
            </w:tcBorders>
          </w:tcPr>
          <w:p w14:paraId="1912FDF2"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470" w:type="dxa"/>
            <w:tcBorders>
              <w:top w:val="single" w:sz="4" w:space="0" w:color="auto"/>
              <w:left w:val="single" w:sz="4" w:space="0" w:color="auto"/>
              <w:bottom w:val="single" w:sz="4" w:space="0" w:color="auto"/>
              <w:right w:val="single" w:sz="4" w:space="0" w:color="auto"/>
            </w:tcBorders>
          </w:tcPr>
          <w:p w14:paraId="08A4F261"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1398" w:type="dxa"/>
            <w:tcBorders>
              <w:top w:val="single" w:sz="4" w:space="0" w:color="auto"/>
              <w:left w:val="single" w:sz="4" w:space="0" w:color="auto"/>
              <w:bottom w:val="single" w:sz="4" w:space="0" w:color="auto"/>
              <w:right w:val="single" w:sz="4" w:space="0" w:color="auto"/>
            </w:tcBorders>
          </w:tcPr>
          <w:p w14:paraId="3AF325F7" w14:textId="77777777" w:rsidR="001E1CF2" w:rsidRPr="001E1CF2" w:rsidRDefault="001E1CF2" w:rsidP="001E1CF2">
            <w:pPr>
              <w:spacing w:line="276" w:lineRule="auto"/>
              <w:rPr>
                <w:rFonts w:ascii="Arial" w:eastAsia="Arial" w:hAnsi="Arial"/>
                <w:color w:val="000000"/>
                <w:sz w:val="18"/>
                <w:szCs w:val="18"/>
                <w:lang w:val="es-SV" w:eastAsia="es-SV"/>
              </w:rPr>
            </w:pPr>
          </w:p>
        </w:tc>
        <w:tc>
          <w:tcPr>
            <w:tcW w:w="929" w:type="dxa"/>
            <w:tcBorders>
              <w:top w:val="single" w:sz="4" w:space="0" w:color="auto"/>
              <w:left w:val="single" w:sz="4" w:space="0" w:color="auto"/>
              <w:bottom w:val="single" w:sz="4" w:space="0" w:color="auto"/>
              <w:right w:val="single" w:sz="4" w:space="0" w:color="auto"/>
            </w:tcBorders>
          </w:tcPr>
          <w:p w14:paraId="1D044D73" w14:textId="77777777" w:rsidR="001E1CF2" w:rsidRPr="001E1CF2" w:rsidRDefault="001E1CF2" w:rsidP="001E1CF2">
            <w:pPr>
              <w:spacing w:line="276" w:lineRule="auto"/>
              <w:rPr>
                <w:rFonts w:ascii="Arial" w:eastAsia="Arial" w:hAnsi="Arial"/>
                <w:color w:val="000000"/>
                <w:sz w:val="18"/>
                <w:szCs w:val="18"/>
                <w:lang w:val="es-SV" w:eastAsia="es-SV"/>
              </w:rPr>
            </w:pPr>
          </w:p>
        </w:tc>
      </w:tr>
    </w:tbl>
    <w:p w14:paraId="4F05D325" w14:textId="77777777" w:rsidR="001E1CF2" w:rsidRPr="001E1CF2" w:rsidRDefault="001E1CF2" w:rsidP="001E1CF2">
      <w:pPr>
        <w:spacing w:after="0" w:line="276" w:lineRule="auto"/>
        <w:rPr>
          <w:rFonts w:ascii="Arial" w:eastAsia="Arial" w:hAnsi="Arial" w:cs="Arial"/>
          <w:color w:val="000000"/>
          <w:sz w:val="18"/>
          <w:szCs w:val="18"/>
          <w:lang w:val="es-SV" w:eastAsia="es-SV"/>
        </w:rPr>
      </w:pPr>
    </w:p>
    <w:p w14:paraId="2D822169"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r w:rsidRPr="001E1CF2">
        <w:rPr>
          <w:rFonts w:ascii="Arial" w:eastAsia="Times New Roman" w:hAnsi="Arial" w:cs="Arial"/>
          <w:b/>
          <w:bCs/>
          <w:color w:val="000000"/>
          <w:sz w:val="18"/>
          <w:szCs w:val="18"/>
          <w:lang w:eastAsia="es-ES"/>
        </w:rPr>
        <w:t>NOTA:</w:t>
      </w:r>
      <w:r w:rsidRPr="001E1CF2">
        <w:rPr>
          <w:rFonts w:ascii="Arial" w:eastAsia="Times New Roman" w:hAnsi="Arial" w:cs="Arial"/>
          <w:color w:val="000000"/>
          <w:sz w:val="18"/>
          <w:szCs w:val="18"/>
          <w:lang w:eastAsia="es-ES"/>
        </w:rPr>
        <w:t xml:space="preserve"> Indicar en caso de hallazgo fortuito sobre Patrimonio Cultural y respaldar procesos de seguimiento y cumplimiento. </w:t>
      </w:r>
    </w:p>
    <w:p w14:paraId="7448935B"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1F49FE93"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r w:rsidRPr="001E1CF2">
        <w:rPr>
          <w:rFonts w:ascii="Arial" w:eastAsia="Times New Roman" w:hAnsi="Arial" w:cs="Arial"/>
          <w:b/>
          <w:bCs/>
          <w:color w:val="000000"/>
          <w:sz w:val="20"/>
          <w:szCs w:val="20"/>
          <w:lang w:val="es-ES" w:eastAsia="es-ES"/>
        </w:rPr>
        <w:t xml:space="preserve">Resumen de la Implementación en Seguridad y Salud Ocupacional. </w:t>
      </w:r>
    </w:p>
    <w:p w14:paraId="74B81242"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Durante el periodo (XXX-XXX), ocurrieron los siguientes incidentes, accidentes o enfermedades profesionales:</w:t>
      </w:r>
    </w:p>
    <w:p w14:paraId="54A16B68"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p w14:paraId="4FA25151"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Cuadro 2.3.4.1 Accidentes e Incidentes del Periodo</w:t>
      </w:r>
    </w:p>
    <w:p w14:paraId="211676C8"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tbl>
      <w:tblPr>
        <w:tblStyle w:val="TableGrid5"/>
        <w:tblW w:w="0" w:type="auto"/>
        <w:jc w:val="center"/>
        <w:tblInd w:w="0" w:type="dxa"/>
        <w:tblLook w:val="04A0" w:firstRow="1" w:lastRow="0" w:firstColumn="1" w:lastColumn="0" w:noHBand="0" w:noVBand="1"/>
      </w:tblPr>
      <w:tblGrid>
        <w:gridCol w:w="2558"/>
        <w:gridCol w:w="2060"/>
        <w:gridCol w:w="1756"/>
      </w:tblGrid>
      <w:tr w:rsidR="001E1CF2" w:rsidRPr="001E1CF2" w14:paraId="45CEEAD6"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shd w:val="clear" w:color="auto" w:fill="DBE5F1"/>
            <w:hideMark/>
          </w:tcPr>
          <w:p w14:paraId="75D78EC6"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Tipo</w:t>
            </w:r>
          </w:p>
        </w:tc>
        <w:tc>
          <w:tcPr>
            <w:tcW w:w="2060" w:type="dxa"/>
            <w:tcBorders>
              <w:top w:val="single" w:sz="4" w:space="0" w:color="auto"/>
              <w:left w:val="single" w:sz="4" w:space="0" w:color="auto"/>
              <w:bottom w:val="single" w:sz="4" w:space="0" w:color="auto"/>
              <w:right w:val="single" w:sz="4" w:space="0" w:color="auto"/>
            </w:tcBorders>
            <w:shd w:val="clear" w:color="auto" w:fill="DBE5F1"/>
            <w:hideMark/>
          </w:tcPr>
          <w:p w14:paraId="698D4401"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Nivel de Gravedad</w:t>
            </w:r>
            <w:r w:rsidRPr="001E1CF2">
              <w:rPr>
                <w:rFonts w:ascii="Arial" w:eastAsia="Arial" w:hAnsi="Arial"/>
                <w:color w:val="000000"/>
                <w:sz w:val="18"/>
                <w:szCs w:val="18"/>
                <w:vertAlign w:val="superscript"/>
                <w:lang w:val="es-SV" w:eastAsia="es-SV"/>
              </w:rPr>
              <w:footnoteReference w:id="3"/>
            </w:r>
          </w:p>
        </w:tc>
        <w:tc>
          <w:tcPr>
            <w:tcW w:w="1756" w:type="dxa"/>
            <w:tcBorders>
              <w:top w:val="single" w:sz="4" w:space="0" w:color="auto"/>
              <w:left w:val="single" w:sz="4" w:space="0" w:color="auto"/>
              <w:bottom w:val="single" w:sz="4" w:space="0" w:color="auto"/>
              <w:right w:val="single" w:sz="4" w:space="0" w:color="auto"/>
            </w:tcBorders>
            <w:shd w:val="clear" w:color="auto" w:fill="DBE5F1"/>
            <w:hideMark/>
          </w:tcPr>
          <w:p w14:paraId="6B76C0CA"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Cantidad</w:t>
            </w:r>
          </w:p>
        </w:tc>
      </w:tr>
      <w:tr w:rsidR="001E1CF2" w:rsidRPr="001E1CF2" w14:paraId="4D3DC26C" w14:textId="77777777" w:rsidTr="001E1CF2">
        <w:trPr>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E13EB7C"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Contratista 1</w:t>
            </w:r>
          </w:p>
        </w:tc>
      </w:tr>
      <w:tr w:rsidR="001E1CF2" w:rsidRPr="001E1CF2" w14:paraId="0D5F0292" w14:textId="77777777" w:rsidTr="001E1CF2">
        <w:trPr>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14:paraId="555882EC"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Accidentes</w:t>
            </w:r>
          </w:p>
        </w:tc>
        <w:tc>
          <w:tcPr>
            <w:tcW w:w="2060" w:type="dxa"/>
            <w:tcBorders>
              <w:top w:val="single" w:sz="4" w:space="0" w:color="auto"/>
              <w:left w:val="single" w:sz="4" w:space="0" w:color="auto"/>
              <w:bottom w:val="single" w:sz="4" w:space="0" w:color="auto"/>
              <w:right w:val="single" w:sz="4" w:space="0" w:color="auto"/>
            </w:tcBorders>
            <w:hideMark/>
          </w:tcPr>
          <w:p w14:paraId="3FA381D5"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Leve</w:t>
            </w:r>
          </w:p>
        </w:tc>
        <w:tc>
          <w:tcPr>
            <w:tcW w:w="1756" w:type="dxa"/>
            <w:tcBorders>
              <w:top w:val="single" w:sz="4" w:space="0" w:color="auto"/>
              <w:left w:val="single" w:sz="4" w:space="0" w:color="auto"/>
              <w:bottom w:val="single" w:sz="4" w:space="0" w:color="auto"/>
              <w:right w:val="single" w:sz="4" w:space="0" w:color="auto"/>
            </w:tcBorders>
            <w:hideMark/>
          </w:tcPr>
          <w:p w14:paraId="7EB8AA02"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2F9F1186"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247A0"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39B27B86"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Graves</w:t>
            </w:r>
          </w:p>
        </w:tc>
        <w:tc>
          <w:tcPr>
            <w:tcW w:w="1756" w:type="dxa"/>
            <w:tcBorders>
              <w:top w:val="single" w:sz="4" w:space="0" w:color="auto"/>
              <w:left w:val="single" w:sz="4" w:space="0" w:color="auto"/>
              <w:bottom w:val="single" w:sz="4" w:space="0" w:color="auto"/>
              <w:right w:val="single" w:sz="4" w:space="0" w:color="auto"/>
            </w:tcBorders>
            <w:hideMark/>
          </w:tcPr>
          <w:p w14:paraId="0F399894"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069354E"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01E85"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5C4F89D0"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Muy Graves</w:t>
            </w:r>
          </w:p>
        </w:tc>
        <w:tc>
          <w:tcPr>
            <w:tcW w:w="1756" w:type="dxa"/>
            <w:tcBorders>
              <w:top w:val="single" w:sz="4" w:space="0" w:color="auto"/>
              <w:left w:val="single" w:sz="4" w:space="0" w:color="auto"/>
              <w:bottom w:val="single" w:sz="4" w:space="0" w:color="auto"/>
              <w:right w:val="single" w:sz="4" w:space="0" w:color="auto"/>
            </w:tcBorders>
            <w:hideMark/>
          </w:tcPr>
          <w:p w14:paraId="7266E4EC"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07D9E922"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EF00B"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16BB8F78"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Fatalidades</w:t>
            </w:r>
          </w:p>
        </w:tc>
        <w:tc>
          <w:tcPr>
            <w:tcW w:w="1756" w:type="dxa"/>
            <w:tcBorders>
              <w:top w:val="single" w:sz="4" w:space="0" w:color="auto"/>
              <w:left w:val="single" w:sz="4" w:space="0" w:color="auto"/>
              <w:bottom w:val="single" w:sz="4" w:space="0" w:color="auto"/>
              <w:right w:val="single" w:sz="4" w:space="0" w:color="auto"/>
            </w:tcBorders>
            <w:hideMark/>
          </w:tcPr>
          <w:p w14:paraId="347BAE49"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122ED192"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4DD1832F"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Incidentes</w:t>
            </w:r>
          </w:p>
        </w:tc>
        <w:tc>
          <w:tcPr>
            <w:tcW w:w="2060" w:type="dxa"/>
            <w:tcBorders>
              <w:top w:val="single" w:sz="4" w:space="0" w:color="auto"/>
              <w:left w:val="single" w:sz="4" w:space="0" w:color="auto"/>
              <w:bottom w:val="single" w:sz="4" w:space="0" w:color="auto"/>
              <w:right w:val="single" w:sz="4" w:space="0" w:color="auto"/>
            </w:tcBorders>
          </w:tcPr>
          <w:p w14:paraId="79A28700"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6B21FE8A"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227E57E6"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292A94FF"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Enfermedad Profesional</w:t>
            </w:r>
          </w:p>
        </w:tc>
        <w:tc>
          <w:tcPr>
            <w:tcW w:w="2060" w:type="dxa"/>
            <w:tcBorders>
              <w:top w:val="single" w:sz="4" w:space="0" w:color="auto"/>
              <w:left w:val="single" w:sz="4" w:space="0" w:color="auto"/>
              <w:bottom w:val="single" w:sz="4" w:space="0" w:color="auto"/>
              <w:right w:val="single" w:sz="4" w:space="0" w:color="auto"/>
            </w:tcBorders>
          </w:tcPr>
          <w:p w14:paraId="61A2D500"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3ED23D16"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A50293D"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63FEE367"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Total</w:t>
            </w:r>
          </w:p>
        </w:tc>
        <w:tc>
          <w:tcPr>
            <w:tcW w:w="2060" w:type="dxa"/>
            <w:tcBorders>
              <w:top w:val="single" w:sz="4" w:space="0" w:color="auto"/>
              <w:left w:val="single" w:sz="4" w:space="0" w:color="auto"/>
              <w:bottom w:val="single" w:sz="4" w:space="0" w:color="auto"/>
              <w:right w:val="single" w:sz="4" w:space="0" w:color="auto"/>
            </w:tcBorders>
          </w:tcPr>
          <w:p w14:paraId="4466BFE2"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tcPr>
          <w:p w14:paraId="34DC164C"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r>
      <w:tr w:rsidR="001E1CF2" w:rsidRPr="001E1CF2" w14:paraId="07AD9DD0" w14:textId="77777777" w:rsidTr="001E1CF2">
        <w:trPr>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04AFBDF"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Contratista 2</w:t>
            </w:r>
          </w:p>
        </w:tc>
      </w:tr>
      <w:tr w:rsidR="001E1CF2" w:rsidRPr="001E1CF2" w14:paraId="09F00885"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14:paraId="2A8BFB85"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Accidentes</w:t>
            </w:r>
          </w:p>
        </w:tc>
        <w:tc>
          <w:tcPr>
            <w:tcW w:w="2060" w:type="dxa"/>
            <w:tcBorders>
              <w:top w:val="single" w:sz="4" w:space="0" w:color="auto"/>
              <w:left w:val="single" w:sz="4" w:space="0" w:color="auto"/>
              <w:bottom w:val="single" w:sz="4" w:space="0" w:color="auto"/>
              <w:right w:val="single" w:sz="4" w:space="0" w:color="auto"/>
            </w:tcBorders>
            <w:hideMark/>
          </w:tcPr>
          <w:p w14:paraId="573CF7AE"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Leve</w:t>
            </w:r>
          </w:p>
        </w:tc>
        <w:tc>
          <w:tcPr>
            <w:tcW w:w="1756" w:type="dxa"/>
            <w:tcBorders>
              <w:top w:val="single" w:sz="4" w:space="0" w:color="auto"/>
              <w:left w:val="single" w:sz="4" w:space="0" w:color="auto"/>
              <w:bottom w:val="single" w:sz="4" w:space="0" w:color="auto"/>
              <w:right w:val="single" w:sz="4" w:space="0" w:color="auto"/>
            </w:tcBorders>
            <w:hideMark/>
          </w:tcPr>
          <w:p w14:paraId="58F6AA4C"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5EF0EC3B"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588380CD"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47F111F0"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Graves</w:t>
            </w:r>
          </w:p>
        </w:tc>
        <w:tc>
          <w:tcPr>
            <w:tcW w:w="1756" w:type="dxa"/>
            <w:tcBorders>
              <w:top w:val="single" w:sz="4" w:space="0" w:color="auto"/>
              <w:left w:val="single" w:sz="4" w:space="0" w:color="auto"/>
              <w:bottom w:val="single" w:sz="4" w:space="0" w:color="auto"/>
              <w:right w:val="single" w:sz="4" w:space="0" w:color="auto"/>
            </w:tcBorders>
            <w:hideMark/>
          </w:tcPr>
          <w:p w14:paraId="0649F963"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6D671149"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5BA38626"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2B5E3D2B"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Muy Graves</w:t>
            </w:r>
          </w:p>
        </w:tc>
        <w:tc>
          <w:tcPr>
            <w:tcW w:w="1756" w:type="dxa"/>
            <w:tcBorders>
              <w:top w:val="single" w:sz="4" w:space="0" w:color="auto"/>
              <w:left w:val="single" w:sz="4" w:space="0" w:color="auto"/>
              <w:bottom w:val="single" w:sz="4" w:space="0" w:color="auto"/>
              <w:right w:val="single" w:sz="4" w:space="0" w:color="auto"/>
            </w:tcBorders>
            <w:hideMark/>
          </w:tcPr>
          <w:p w14:paraId="595D5A89"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6CAB6A82"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260EFD5B"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281A4BD3"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Fatalidades</w:t>
            </w:r>
          </w:p>
        </w:tc>
        <w:tc>
          <w:tcPr>
            <w:tcW w:w="1756" w:type="dxa"/>
            <w:tcBorders>
              <w:top w:val="single" w:sz="4" w:space="0" w:color="auto"/>
              <w:left w:val="single" w:sz="4" w:space="0" w:color="auto"/>
              <w:bottom w:val="single" w:sz="4" w:space="0" w:color="auto"/>
              <w:right w:val="single" w:sz="4" w:space="0" w:color="auto"/>
            </w:tcBorders>
            <w:hideMark/>
          </w:tcPr>
          <w:p w14:paraId="13DBA73C"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17AA5F4"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0721E289"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Incidentes</w:t>
            </w:r>
          </w:p>
        </w:tc>
        <w:tc>
          <w:tcPr>
            <w:tcW w:w="2060" w:type="dxa"/>
            <w:tcBorders>
              <w:top w:val="single" w:sz="4" w:space="0" w:color="auto"/>
              <w:left w:val="single" w:sz="4" w:space="0" w:color="auto"/>
              <w:bottom w:val="single" w:sz="4" w:space="0" w:color="auto"/>
              <w:right w:val="single" w:sz="4" w:space="0" w:color="auto"/>
            </w:tcBorders>
          </w:tcPr>
          <w:p w14:paraId="39FC4510"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1DF23F7F"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EF36A08"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093D7209"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Enfermedad Profesional</w:t>
            </w:r>
          </w:p>
        </w:tc>
        <w:tc>
          <w:tcPr>
            <w:tcW w:w="2060" w:type="dxa"/>
            <w:tcBorders>
              <w:top w:val="single" w:sz="4" w:space="0" w:color="auto"/>
              <w:left w:val="single" w:sz="4" w:space="0" w:color="auto"/>
              <w:bottom w:val="single" w:sz="4" w:space="0" w:color="auto"/>
              <w:right w:val="single" w:sz="4" w:space="0" w:color="auto"/>
            </w:tcBorders>
          </w:tcPr>
          <w:p w14:paraId="154C886E"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341AB08A"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3D21F55A"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5B37B52F"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roofErr w:type="gramStart"/>
            <w:r w:rsidRPr="001E1CF2">
              <w:rPr>
                <w:rFonts w:ascii="Arial" w:eastAsia="Times New Roman" w:hAnsi="Arial"/>
                <w:b/>
                <w:bCs/>
                <w:color w:val="000000"/>
                <w:sz w:val="18"/>
                <w:szCs w:val="18"/>
                <w:lang w:val="es-SV" w:eastAsia="es-ES"/>
              </w:rPr>
              <w:t>Total</w:t>
            </w:r>
            <w:proofErr w:type="gramEnd"/>
            <w:r w:rsidRPr="001E1CF2">
              <w:rPr>
                <w:rFonts w:ascii="Arial" w:eastAsia="Times New Roman" w:hAnsi="Arial"/>
                <w:b/>
                <w:bCs/>
                <w:color w:val="000000"/>
                <w:sz w:val="18"/>
                <w:szCs w:val="18"/>
                <w:lang w:val="es-SV" w:eastAsia="es-ES"/>
              </w:rPr>
              <w:t xml:space="preserve"> Contratista</w:t>
            </w:r>
          </w:p>
        </w:tc>
        <w:tc>
          <w:tcPr>
            <w:tcW w:w="2060" w:type="dxa"/>
            <w:tcBorders>
              <w:top w:val="single" w:sz="4" w:space="0" w:color="auto"/>
              <w:left w:val="single" w:sz="4" w:space="0" w:color="auto"/>
              <w:bottom w:val="single" w:sz="4" w:space="0" w:color="auto"/>
              <w:right w:val="single" w:sz="4" w:space="0" w:color="auto"/>
            </w:tcBorders>
          </w:tcPr>
          <w:p w14:paraId="032EA4B8"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tcPr>
          <w:p w14:paraId="2F71D5C0"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r>
    </w:tbl>
    <w:p w14:paraId="5ACE5CEE"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p w14:paraId="39CFEB21"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bookmarkStart w:id="5" w:name="_Hlk162865424"/>
      <w:r w:rsidRPr="001E1CF2">
        <w:rPr>
          <w:rFonts w:ascii="Arial" w:eastAsia="Times New Roman" w:hAnsi="Arial" w:cs="Arial"/>
          <w:b/>
          <w:bCs/>
          <w:color w:val="000000"/>
          <w:sz w:val="18"/>
          <w:szCs w:val="18"/>
          <w:lang w:eastAsia="es-ES"/>
        </w:rPr>
        <w:t>NOTA:</w:t>
      </w:r>
      <w:r w:rsidRPr="001E1CF2">
        <w:rPr>
          <w:rFonts w:ascii="Arial" w:eastAsia="Times New Roman" w:hAnsi="Arial" w:cs="Arial"/>
          <w:color w:val="000000"/>
          <w:sz w:val="18"/>
          <w:szCs w:val="18"/>
          <w:lang w:eastAsia="es-ES"/>
        </w:rPr>
        <w:t xml:space="preserve"> Se detalla a continuación el seguimiento y acciones desarrolladas, derivadas de los accidentes/ incidentes. </w:t>
      </w:r>
    </w:p>
    <w:bookmarkEnd w:id="5"/>
    <w:p w14:paraId="787C3491"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p>
    <w:p w14:paraId="4FF987E0"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 xml:space="preserve">Cuadro 2.3.4.1 Acumulado de Accidentes e Incidentes </w:t>
      </w:r>
    </w:p>
    <w:p w14:paraId="32DE771D"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tbl>
      <w:tblPr>
        <w:tblStyle w:val="TableGrid6"/>
        <w:tblW w:w="0" w:type="auto"/>
        <w:jc w:val="center"/>
        <w:tblInd w:w="0" w:type="dxa"/>
        <w:tblLook w:val="04A0" w:firstRow="1" w:lastRow="0" w:firstColumn="1" w:lastColumn="0" w:noHBand="0" w:noVBand="1"/>
      </w:tblPr>
      <w:tblGrid>
        <w:gridCol w:w="2558"/>
        <w:gridCol w:w="2060"/>
        <w:gridCol w:w="1756"/>
      </w:tblGrid>
      <w:tr w:rsidR="001E1CF2" w:rsidRPr="001E1CF2" w14:paraId="036D0B08"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shd w:val="clear" w:color="auto" w:fill="DBE5F1"/>
            <w:hideMark/>
          </w:tcPr>
          <w:p w14:paraId="1B8C6C1A"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Tipo</w:t>
            </w:r>
          </w:p>
        </w:tc>
        <w:tc>
          <w:tcPr>
            <w:tcW w:w="2060" w:type="dxa"/>
            <w:tcBorders>
              <w:top w:val="single" w:sz="4" w:space="0" w:color="auto"/>
              <w:left w:val="single" w:sz="4" w:space="0" w:color="auto"/>
              <w:bottom w:val="single" w:sz="4" w:space="0" w:color="auto"/>
              <w:right w:val="single" w:sz="4" w:space="0" w:color="auto"/>
            </w:tcBorders>
            <w:shd w:val="clear" w:color="auto" w:fill="DBE5F1"/>
            <w:hideMark/>
          </w:tcPr>
          <w:p w14:paraId="751BEFBE"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Nivel de Gravedad</w:t>
            </w:r>
            <w:r w:rsidRPr="001E1CF2">
              <w:rPr>
                <w:rFonts w:ascii="Arial" w:eastAsia="Arial" w:hAnsi="Arial"/>
                <w:color w:val="000000"/>
                <w:sz w:val="18"/>
                <w:szCs w:val="18"/>
                <w:vertAlign w:val="superscript"/>
                <w:lang w:val="es-SV" w:eastAsia="es-SV"/>
              </w:rPr>
              <w:footnoteReference w:id="4"/>
            </w:r>
          </w:p>
        </w:tc>
        <w:tc>
          <w:tcPr>
            <w:tcW w:w="1756" w:type="dxa"/>
            <w:tcBorders>
              <w:top w:val="single" w:sz="4" w:space="0" w:color="auto"/>
              <w:left w:val="single" w:sz="4" w:space="0" w:color="auto"/>
              <w:bottom w:val="single" w:sz="4" w:space="0" w:color="auto"/>
              <w:right w:val="single" w:sz="4" w:space="0" w:color="auto"/>
            </w:tcBorders>
            <w:shd w:val="clear" w:color="auto" w:fill="DBE5F1"/>
            <w:hideMark/>
          </w:tcPr>
          <w:p w14:paraId="4BC9451B"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Cantidad</w:t>
            </w:r>
          </w:p>
        </w:tc>
      </w:tr>
      <w:tr w:rsidR="001E1CF2" w:rsidRPr="001E1CF2" w14:paraId="67254578" w14:textId="77777777" w:rsidTr="001E1CF2">
        <w:trPr>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94CECCE"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Contratista 1</w:t>
            </w:r>
          </w:p>
        </w:tc>
      </w:tr>
      <w:tr w:rsidR="001E1CF2" w:rsidRPr="001E1CF2" w14:paraId="3C282878" w14:textId="77777777" w:rsidTr="001E1CF2">
        <w:trPr>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14:paraId="1BE6F3FF"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Accidentes</w:t>
            </w:r>
          </w:p>
        </w:tc>
        <w:tc>
          <w:tcPr>
            <w:tcW w:w="2060" w:type="dxa"/>
            <w:tcBorders>
              <w:top w:val="single" w:sz="4" w:space="0" w:color="auto"/>
              <w:left w:val="single" w:sz="4" w:space="0" w:color="auto"/>
              <w:bottom w:val="single" w:sz="4" w:space="0" w:color="auto"/>
              <w:right w:val="single" w:sz="4" w:space="0" w:color="auto"/>
            </w:tcBorders>
            <w:hideMark/>
          </w:tcPr>
          <w:p w14:paraId="062B4A98"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Leve</w:t>
            </w:r>
          </w:p>
        </w:tc>
        <w:tc>
          <w:tcPr>
            <w:tcW w:w="1756" w:type="dxa"/>
            <w:tcBorders>
              <w:top w:val="single" w:sz="4" w:space="0" w:color="auto"/>
              <w:left w:val="single" w:sz="4" w:space="0" w:color="auto"/>
              <w:bottom w:val="single" w:sz="4" w:space="0" w:color="auto"/>
              <w:right w:val="single" w:sz="4" w:space="0" w:color="auto"/>
            </w:tcBorders>
            <w:hideMark/>
          </w:tcPr>
          <w:p w14:paraId="45D94B3C"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5957876"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5E1B"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42181BD5"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Graves</w:t>
            </w:r>
          </w:p>
        </w:tc>
        <w:tc>
          <w:tcPr>
            <w:tcW w:w="1756" w:type="dxa"/>
            <w:tcBorders>
              <w:top w:val="single" w:sz="4" w:space="0" w:color="auto"/>
              <w:left w:val="single" w:sz="4" w:space="0" w:color="auto"/>
              <w:bottom w:val="single" w:sz="4" w:space="0" w:color="auto"/>
              <w:right w:val="single" w:sz="4" w:space="0" w:color="auto"/>
            </w:tcBorders>
            <w:hideMark/>
          </w:tcPr>
          <w:p w14:paraId="31F0951E"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0F0FF09F"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B3B89"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3567A334"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Muy Graves</w:t>
            </w:r>
          </w:p>
        </w:tc>
        <w:tc>
          <w:tcPr>
            <w:tcW w:w="1756" w:type="dxa"/>
            <w:tcBorders>
              <w:top w:val="single" w:sz="4" w:space="0" w:color="auto"/>
              <w:left w:val="single" w:sz="4" w:space="0" w:color="auto"/>
              <w:bottom w:val="single" w:sz="4" w:space="0" w:color="auto"/>
              <w:right w:val="single" w:sz="4" w:space="0" w:color="auto"/>
            </w:tcBorders>
            <w:hideMark/>
          </w:tcPr>
          <w:p w14:paraId="63ECD0B7"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0544902A" w14:textId="77777777" w:rsidTr="001E1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ECC11" w14:textId="77777777" w:rsidR="001E1CF2" w:rsidRPr="001E1CF2" w:rsidRDefault="001E1CF2" w:rsidP="001E1CF2">
            <w:pPr>
              <w:rPr>
                <w:rFonts w:ascii="Arial" w:eastAsia="Times New Roman" w:hAnsi="Arial"/>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0E378CE2"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Fatalidades</w:t>
            </w:r>
          </w:p>
        </w:tc>
        <w:tc>
          <w:tcPr>
            <w:tcW w:w="1756" w:type="dxa"/>
            <w:tcBorders>
              <w:top w:val="single" w:sz="4" w:space="0" w:color="auto"/>
              <w:left w:val="single" w:sz="4" w:space="0" w:color="auto"/>
              <w:bottom w:val="single" w:sz="4" w:space="0" w:color="auto"/>
              <w:right w:val="single" w:sz="4" w:space="0" w:color="auto"/>
            </w:tcBorders>
            <w:hideMark/>
          </w:tcPr>
          <w:p w14:paraId="04247260"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1BB6D11C"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325B5315"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Incidentes</w:t>
            </w:r>
          </w:p>
        </w:tc>
        <w:tc>
          <w:tcPr>
            <w:tcW w:w="2060" w:type="dxa"/>
            <w:tcBorders>
              <w:top w:val="single" w:sz="4" w:space="0" w:color="auto"/>
              <w:left w:val="single" w:sz="4" w:space="0" w:color="auto"/>
              <w:bottom w:val="single" w:sz="4" w:space="0" w:color="auto"/>
              <w:right w:val="single" w:sz="4" w:space="0" w:color="auto"/>
            </w:tcBorders>
          </w:tcPr>
          <w:p w14:paraId="748F0C77"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2EDE2825"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2AE7ABBD"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4F80E574"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Enfermedad Profesional</w:t>
            </w:r>
          </w:p>
        </w:tc>
        <w:tc>
          <w:tcPr>
            <w:tcW w:w="2060" w:type="dxa"/>
            <w:tcBorders>
              <w:top w:val="single" w:sz="4" w:space="0" w:color="auto"/>
              <w:left w:val="single" w:sz="4" w:space="0" w:color="auto"/>
              <w:bottom w:val="single" w:sz="4" w:space="0" w:color="auto"/>
              <w:right w:val="single" w:sz="4" w:space="0" w:color="auto"/>
            </w:tcBorders>
          </w:tcPr>
          <w:p w14:paraId="1EEF7B85"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646251C4" w14:textId="77777777" w:rsidR="001E1CF2" w:rsidRPr="001E1CF2" w:rsidRDefault="001E1CF2" w:rsidP="001E1CF2">
            <w:pPr>
              <w:spacing w:line="276" w:lineRule="auto"/>
              <w:jc w:val="center"/>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21E13AB9"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14B43BD8"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Total</w:t>
            </w:r>
          </w:p>
        </w:tc>
        <w:tc>
          <w:tcPr>
            <w:tcW w:w="2060" w:type="dxa"/>
            <w:tcBorders>
              <w:top w:val="single" w:sz="4" w:space="0" w:color="auto"/>
              <w:left w:val="single" w:sz="4" w:space="0" w:color="auto"/>
              <w:bottom w:val="single" w:sz="4" w:space="0" w:color="auto"/>
              <w:right w:val="single" w:sz="4" w:space="0" w:color="auto"/>
            </w:tcBorders>
          </w:tcPr>
          <w:p w14:paraId="61687A33"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tcPr>
          <w:p w14:paraId="0024E13B"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r>
      <w:tr w:rsidR="001E1CF2" w:rsidRPr="001E1CF2" w14:paraId="253B4972" w14:textId="77777777" w:rsidTr="001E1CF2">
        <w:trPr>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8969E14"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Contratista 2</w:t>
            </w:r>
          </w:p>
        </w:tc>
      </w:tr>
      <w:tr w:rsidR="001E1CF2" w:rsidRPr="001E1CF2" w14:paraId="67ADA988"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14:paraId="6E7D6EA2"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Accidentes</w:t>
            </w:r>
          </w:p>
        </w:tc>
        <w:tc>
          <w:tcPr>
            <w:tcW w:w="2060" w:type="dxa"/>
            <w:tcBorders>
              <w:top w:val="single" w:sz="4" w:space="0" w:color="auto"/>
              <w:left w:val="single" w:sz="4" w:space="0" w:color="auto"/>
              <w:bottom w:val="single" w:sz="4" w:space="0" w:color="auto"/>
              <w:right w:val="single" w:sz="4" w:space="0" w:color="auto"/>
            </w:tcBorders>
            <w:hideMark/>
          </w:tcPr>
          <w:p w14:paraId="5D0A1CFC"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Leve</w:t>
            </w:r>
          </w:p>
        </w:tc>
        <w:tc>
          <w:tcPr>
            <w:tcW w:w="1756" w:type="dxa"/>
            <w:tcBorders>
              <w:top w:val="single" w:sz="4" w:space="0" w:color="auto"/>
              <w:left w:val="single" w:sz="4" w:space="0" w:color="auto"/>
              <w:bottom w:val="single" w:sz="4" w:space="0" w:color="auto"/>
              <w:right w:val="single" w:sz="4" w:space="0" w:color="auto"/>
            </w:tcBorders>
            <w:hideMark/>
          </w:tcPr>
          <w:p w14:paraId="6806CB2F"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75695F69"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0C4DAFFC"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1B650767"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Graves</w:t>
            </w:r>
          </w:p>
        </w:tc>
        <w:tc>
          <w:tcPr>
            <w:tcW w:w="1756" w:type="dxa"/>
            <w:tcBorders>
              <w:top w:val="single" w:sz="4" w:space="0" w:color="auto"/>
              <w:left w:val="single" w:sz="4" w:space="0" w:color="auto"/>
              <w:bottom w:val="single" w:sz="4" w:space="0" w:color="auto"/>
              <w:right w:val="single" w:sz="4" w:space="0" w:color="auto"/>
            </w:tcBorders>
            <w:hideMark/>
          </w:tcPr>
          <w:p w14:paraId="0DD9BE62"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08640752"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667E269E"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109C75C2"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Muy Graves</w:t>
            </w:r>
          </w:p>
        </w:tc>
        <w:tc>
          <w:tcPr>
            <w:tcW w:w="1756" w:type="dxa"/>
            <w:tcBorders>
              <w:top w:val="single" w:sz="4" w:space="0" w:color="auto"/>
              <w:left w:val="single" w:sz="4" w:space="0" w:color="auto"/>
              <w:bottom w:val="single" w:sz="4" w:space="0" w:color="auto"/>
              <w:right w:val="single" w:sz="4" w:space="0" w:color="auto"/>
            </w:tcBorders>
            <w:hideMark/>
          </w:tcPr>
          <w:p w14:paraId="5D5E5EB4"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5E37B9B3"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tcPr>
          <w:p w14:paraId="007985CC"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p>
        </w:tc>
        <w:tc>
          <w:tcPr>
            <w:tcW w:w="2060" w:type="dxa"/>
            <w:tcBorders>
              <w:top w:val="single" w:sz="4" w:space="0" w:color="auto"/>
              <w:left w:val="single" w:sz="4" w:space="0" w:color="auto"/>
              <w:bottom w:val="single" w:sz="4" w:space="0" w:color="auto"/>
              <w:right w:val="single" w:sz="4" w:space="0" w:color="auto"/>
            </w:tcBorders>
            <w:hideMark/>
          </w:tcPr>
          <w:p w14:paraId="510E8EA4"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Fatalidades</w:t>
            </w:r>
          </w:p>
        </w:tc>
        <w:tc>
          <w:tcPr>
            <w:tcW w:w="1756" w:type="dxa"/>
            <w:tcBorders>
              <w:top w:val="single" w:sz="4" w:space="0" w:color="auto"/>
              <w:left w:val="single" w:sz="4" w:space="0" w:color="auto"/>
              <w:bottom w:val="single" w:sz="4" w:space="0" w:color="auto"/>
              <w:right w:val="single" w:sz="4" w:space="0" w:color="auto"/>
            </w:tcBorders>
            <w:hideMark/>
          </w:tcPr>
          <w:p w14:paraId="368317E0"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r w:rsidR="001E1CF2" w:rsidRPr="001E1CF2" w14:paraId="3410C3FB" w14:textId="77777777" w:rsidTr="001E1CF2">
        <w:trPr>
          <w:jc w:val="center"/>
        </w:trPr>
        <w:tc>
          <w:tcPr>
            <w:tcW w:w="2558" w:type="dxa"/>
            <w:tcBorders>
              <w:top w:val="single" w:sz="4" w:space="0" w:color="auto"/>
              <w:left w:val="single" w:sz="4" w:space="0" w:color="auto"/>
              <w:bottom w:val="single" w:sz="4" w:space="0" w:color="auto"/>
              <w:right w:val="single" w:sz="4" w:space="0" w:color="auto"/>
            </w:tcBorders>
            <w:hideMark/>
          </w:tcPr>
          <w:p w14:paraId="1ADBF341" w14:textId="77777777" w:rsidR="001E1CF2" w:rsidRPr="001E1CF2" w:rsidRDefault="001E1CF2" w:rsidP="001E1CF2">
            <w:pPr>
              <w:spacing w:line="276" w:lineRule="auto"/>
              <w:jc w:val="both"/>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Incidentes</w:t>
            </w:r>
          </w:p>
        </w:tc>
        <w:tc>
          <w:tcPr>
            <w:tcW w:w="2060" w:type="dxa"/>
            <w:tcBorders>
              <w:top w:val="single" w:sz="4" w:space="0" w:color="auto"/>
              <w:left w:val="single" w:sz="4" w:space="0" w:color="auto"/>
              <w:bottom w:val="single" w:sz="4" w:space="0" w:color="auto"/>
              <w:right w:val="single" w:sz="4" w:space="0" w:color="auto"/>
            </w:tcBorders>
          </w:tcPr>
          <w:p w14:paraId="030FB552"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p>
        </w:tc>
        <w:tc>
          <w:tcPr>
            <w:tcW w:w="1756" w:type="dxa"/>
            <w:tcBorders>
              <w:top w:val="single" w:sz="4" w:space="0" w:color="auto"/>
              <w:left w:val="single" w:sz="4" w:space="0" w:color="auto"/>
              <w:bottom w:val="single" w:sz="4" w:space="0" w:color="auto"/>
              <w:right w:val="single" w:sz="4" w:space="0" w:color="auto"/>
            </w:tcBorders>
            <w:hideMark/>
          </w:tcPr>
          <w:p w14:paraId="0CABC0D1"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color w:val="000000"/>
                <w:sz w:val="18"/>
                <w:szCs w:val="18"/>
                <w:lang w:val="es-SV" w:eastAsia="es-ES"/>
              </w:rPr>
              <w:t>0</w:t>
            </w:r>
          </w:p>
        </w:tc>
      </w:tr>
    </w:tbl>
    <w:p w14:paraId="023B4B8B"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37CDD625"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b/>
          <w:bCs/>
          <w:color w:val="000000"/>
          <w:sz w:val="18"/>
          <w:szCs w:val="18"/>
          <w:lang w:eastAsia="es-ES"/>
        </w:rPr>
        <w:t>NOTA:</w:t>
      </w:r>
      <w:r w:rsidRPr="001E1CF2">
        <w:rPr>
          <w:rFonts w:ascii="Arial" w:eastAsia="Times New Roman" w:hAnsi="Arial" w:cs="Arial"/>
          <w:color w:val="000000"/>
          <w:sz w:val="18"/>
          <w:szCs w:val="18"/>
          <w:lang w:eastAsia="es-ES"/>
        </w:rPr>
        <w:t xml:space="preserve"> Se detalla a continuación el seguimiento y acciones desarrolladas, derivadas del acumulado de los accidentes/ incidentes. </w:t>
      </w:r>
    </w:p>
    <w:p w14:paraId="6E9D25F1"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1DC57534"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r w:rsidRPr="001E1CF2">
        <w:rPr>
          <w:rFonts w:ascii="Arial" w:eastAsia="Times New Roman" w:hAnsi="Arial" w:cs="Arial"/>
          <w:b/>
          <w:bCs/>
          <w:color w:val="000000"/>
          <w:sz w:val="20"/>
          <w:szCs w:val="20"/>
          <w:lang w:val="es-ES" w:eastAsia="es-ES"/>
        </w:rPr>
        <w:t>Mecanismo de Denuncias</w:t>
      </w:r>
    </w:p>
    <w:p w14:paraId="3B2E2009"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738FD26E"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Durante el período reportado (XXX – XXXX) se registraron las siguientes comunicaciones y desarrollaron actividades, de acuerdo con lo que se encuentra establecido en el Mecanismo de atención de quejas (para trabajadores directos, contratados, comunidades y partes interesadas) que se incluye:</w:t>
      </w:r>
    </w:p>
    <w:p w14:paraId="6F88CC01"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p w14:paraId="6E0740EA"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Cuadro 2.3.5.1 Quejas del Período reportado (XXX – XXX)</w:t>
      </w:r>
    </w:p>
    <w:p w14:paraId="27524945"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tbl>
      <w:tblPr>
        <w:tblStyle w:val="TableGrid4"/>
        <w:tblW w:w="0" w:type="auto"/>
        <w:tblInd w:w="0" w:type="dxa"/>
        <w:tblLook w:val="04A0" w:firstRow="1" w:lastRow="0" w:firstColumn="1" w:lastColumn="0" w:noHBand="0" w:noVBand="1"/>
      </w:tblPr>
      <w:tblGrid>
        <w:gridCol w:w="545"/>
        <w:gridCol w:w="2711"/>
        <w:gridCol w:w="1134"/>
        <w:gridCol w:w="1558"/>
        <w:gridCol w:w="1985"/>
        <w:gridCol w:w="1417"/>
      </w:tblGrid>
      <w:tr w:rsidR="001E1CF2" w:rsidRPr="001E1CF2" w14:paraId="0FE77F34" w14:textId="77777777" w:rsidTr="001E1CF2">
        <w:tc>
          <w:tcPr>
            <w:tcW w:w="5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D1A413"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No</w:t>
            </w:r>
          </w:p>
        </w:tc>
        <w:tc>
          <w:tcPr>
            <w:tcW w:w="271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9035BB"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Descripción Denuncia/Queja/ comunicación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6A360D"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Fecha</w:t>
            </w:r>
          </w:p>
        </w:tc>
        <w:tc>
          <w:tcPr>
            <w:tcW w:w="155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FA878F2"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 xml:space="preserve">Medio de Recepción de Denuncia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34CF3B"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Acciones tomadas</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FED2E3"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 xml:space="preserve">Estado </w:t>
            </w:r>
          </w:p>
          <w:p w14:paraId="13ED411C"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(Cerrada, Abierta, En proceso)</w:t>
            </w:r>
          </w:p>
        </w:tc>
      </w:tr>
      <w:tr w:rsidR="001E1CF2" w:rsidRPr="001E1CF2" w14:paraId="69E4B41F"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3F07B1ED"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1</w:t>
            </w:r>
          </w:p>
        </w:tc>
        <w:tc>
          <w:tcPr>
            <w:tcW w:w="2711" w:type="dxa"/>
            <w:tcBorders>
              <w:top w:val="single" w:sz="4" w:space="0" w:color="auto"/>
              <w:left w:val="single" w:sz="4" w:space="0" w:color="auto"/>
              <w:bottom w:val="single" w:sz="4" w:space="0" w:color="auto"/>
              <w:right w:val="single" w:sz="4" w:space="0" w:color="auto"/>
            </w:tcBorders>
          </w:tcPr>
          <w:p w14:paraId="2541A83E"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62E00F83"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hideMark/>
          </w:tcPr>
          <w:p w14:paraId="48C00F3F"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 xml:space="preserve">Nombre de la empresa / proyecto en donde se presentó la comunicación (no es necesario </w:t>
            </w:r>
            <w:r w:rsidRPr="001E1CF2">
              <w:rPr>
                <w:rFonts w:ascii="Arial" w:eastAsia="Times New Roman" w:hAnsi="Arial"/>
                <w:color w:val="000000"/>
                <w:sz w:val="18"/>
                <w:szCs w:val="18"/>
                <w:lang w:val="es-SV" w:eastAsia="es-ES"/>
              </w:rPr>
              <w:lastRenderedPageBreak/>
              <w:t>poner el nombre del denunciante, sin embargo, si este lo refiere, se puede indicar</w:t>
            </w:r>
          </w:p>
        </w:tc>
        <w:tc>
          <w:tcPr>
            <w:tcW w:w="1985" w:type="dxa"/>
            <w:tcBorders>
              <w:top w:val="single" w:sz="4" w:space="0" w:color="auto"/>
              <w:left w:val="single" w:sz="4" w:space="0" w:color="auto"/>
              <w:bottom w:val="single" w:sz="4" w:space="0" w:color="auto"/>
              <w:right w:val="single" w:sz="4" w:space="0" w:color="auto"/>
            </w:tcBorders>
          </w:tcPr>
          <w:p w14:paraId="0B15CAFE"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p w14:paraId="5E19235A"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hideMark/>
          </w:tcPr>
          <w:p w14:paraId="056E0C90"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En proceso</w:t>
            </w:r>
          </w:p>
        </w:tc>
      </w:tr>
      <w:tr w:rsidR="001E1CF2" w:rsidRPr="001E1CF2" w14:paraId="42963436"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05DEF1DE"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2</w:t>
            </w:r>
          </w:p>
        </w:tc>
        <w:tc>
          <w:tcPr>
            <w:tcW w:w="2711" w:type="dxa"/>
            <w:tcBorders>
              <w:top w:val="single" w:sz="4" w:space="0" w:color="auto"/>
              <w:left w:val="single" w:sz="4" w:space="0" w:color="auto"/>
              <w:bottom w:val="single" w:sz="4" w:space="0" w:color="auto"/>
              <w:right w:val="single" w:sz="4" w:space="0" w:color="auto"/>
            </w:tcBorders>
          </w:tcPr>
          <w:p w14:paraId="54F174A4"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4E148ABF"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tcPr>
          <w:p w14:paraId="051BB30F"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985" w:type="dxa"/>
            <w:tcBorders>
              <w:top w:val="single" w:sz="4" w:space="0" w:color="auto"/>
              <w:left w:val="single" w:sz="4" w:space="0" w:color="auto"/>
              <w:bottom w:val="single" w:sz="4" w:space="0" w:color="auto"/>
              <w:right w:val="single" w:sz="4" w:space="0" w:color="auto"/>
            </w:tcBorders>
          </w:tcPr>
          <w:p w14:paraId="12B0E89F"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tcPr>
          <w:p w14:paraId="27D8C8A5"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r>
      <w:tr w:rsidR="001E1CF2" w:rsidRPr="001E1CF2" w14:paraId="7B897372"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175DE665"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3</w:t>
            </w:r>
          </w:p>
        </w:tc>
        <w:tc>
          <w:tcPr>
            <w:tcW w:w="2711" w:type="dxa"/>
            <w:tcBorders>
              <w:top w:val="single" w:sz="4" w:space="0" w:color="auto"/>
              <w:left w:val="single" w:sz="4" w:space="0" w:color="auto"/>
              <w:bottom w:val="single" w:sz="4" w:space="0" w:color="auto"/>
              <w:right w:val="single" w:sz="4" w:space="0" w:color="auto"/>
            </w:tcBorders>
          </w:tcPr>
          <w:p w14:paraId="085C5DF4"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5A8D0207"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tcPr>
          <w:p w14:paraId="6E939CB5"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985" w:type="dxa"/>
            <w:tcBorders>
              <w:top w:val="single" w:sz="4" w:space="0" w:color="auto"/>
              <w:left w:val="single" w:sz="4" w:space="0" w:color="auto"/>
              <w:bottom w:val="single" w:sz="4" w:space="0" w:color="auto"/>
              <w:right w:val="single" w:sz="4" w:space="0" w:color="auto"/>
            </w:tcBorders>
          </w:tcPr>
          <w:p w14:paraId="2FEFC79D"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tcPr>
          <w:p w14:paraId="1CC98F41"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r>
    </w:tbl>
    <w:p w14:paraId="631EDD84"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p w14:paraId="3224E998" w14:textId="77777777" w:rsidR="001E1CF2" w:rsidRPr="001E1CF2" w:rsidRDefault="001E1CF2" w:rsidP="001E1CF2">
      <w:pPr>
        <w:spacing w:after="0" w:line="276" w:lineRule="auto"/>
        <w:jc w:val="both"/>
        <w:rPr>
          <w:rFonts w:ascii="Arial" w:eastAsia="Times New Roman" w:hAnsi="Arial" w:cs="Arial"/>
          <w:b/>
          <w:bCs/>
          <w:color w:val="000000"/>
          <w:sz w:val="18"/>
          <w:szCs w:val="18"/>
          <w:highlight w:val="yellow"/>
          <w:lang w:val="es-SV" w:eastAsia="es-ES"/>
        </w:rPr>
      </w:pPr>
    </w:p>
    <w:p w14:paraId="4D22417D"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 xml:space="preserve">Cuadro 2.3.5.2 Acumulado de denuncias previas recibidas y su tratamiento </w:t>
      </w:r>
    </w:p>
    <w:p w14:paraId="36372703"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tbl>
      <w:tblPr>
        <w:tblStyle w:val="TableGrid4"/>
        <w:tblW w:w="0" w:type="auto"/>
        <w:tblInd w:w="0" w:type="dxa"/>
        <w:tblLook w:val="04A0" w:firstRow="1" w:lastRow="0" w:firstColumn="1" w:lastColumn="0" w:noHBand="0" w:noVBand="1"/>
      </w:tblPr>
      <w:tblGrid>
        <w:gridCol w:w="545"/>
        <w:gridCol w:w="2711"/>
        <w:gridCol w:w="1134"/>
        <w:gridCol w:w="1558"/>
        <w:gridCol w:w="1985"/>
        <w:gridCol w:w="1417"/>
      </w:tblGrid>
      <w:tr w:rsidR="001E1CF2" w:rsidRPr="001E1CF2" w14:paraId="7297859F" w14:textId="77777777" w:rsidTr="001E1CF2">
        <w:tc>
          <w:tcPr>
            <w:tcW w:w="5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CE06651"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No</w:t>
            </w:r>
          </w:p>
        </w:tc>
        <w:tc>
          <w:tcPr>
            <w:tcW w:w="271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C23586"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Descripción Denuncia/Queja/ comunicación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8C3884"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Fecha</w:t>
            </w:r>
          </w:p>
        </w:tc>
        <w:tc>
          <w:tcPr>
            <w:tcW w:w="155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60C379"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Medio de Recepción de Denuncia</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37B02F"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Acciones tomadas*</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6EB508"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 xml:space="preserve">Estado </w:t>
            </w:r>
          </w:p>
          <w:p w14:paraId="4223CDB6" w14:textId="77777777" w:rsidR="001E1CF2" w:rsidRPr="001E1CF2" w:rsidRDefault="001E1CF2" w:rsidP="001E1CF2">
            <w:pPr>
              <w:spacing w:line="276" w:lineRule="auto"/>
              <w:jc w:val="center"/>
              <w:rPr>
                <w:rFonts w:ascii="Arial" w:eastAsia="Times New Roman" w:hAnsi="Arial"/>
                <w:b/>
                <w:bCs/>
                <w:color w:val="000000"/>
                <w:sz w:val="18"/>
                <w:szCs w:val="18"/>
                <w:lang w:val="es-SV" w:eastAsia="es-ES"/>
              </w:rPr>
            </w:pPr>
            <w:r w:rsidRPr="001E1CF2">
              <w:rPr>
                <w:rFonts w:ascii="Arial" w:eastAsia="Times New Roman" w:hAnsi="Arial"/>
                <w:b/>
                <w:bCs/>
                <w:color w:val="000000"/>
                <w:sz w:val="18"/>
                <w:szCs w:val="18"/>
                <w:lang w:val="es-SV" w:eastAsia="es-ES"/>
              </w:rPr>
              <w:t>(Cerrada, Abierta, En proceso)</w:t>
            </w:r>
          </w:p>
        </w:tc>
      </w:tr>
      <w:tr w:rsidR="001E1CF2" w:rsidRPr="001E1CF2" w14:paraId="4042A547"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39EE220B"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1</w:t>
            </w:r>
          </w:p>
        </w:tc>
        <w:tc>
          <w:tcPr>
            <w:tcW w:w="2711" w:type="dxa"/>
            <w:tcBorders>
              <w:top w:val="single" w:sz="4" w:space="0" w:color="auto"/>
              <w:left w:val="single" w:sz="4" w:space="0" w:color="auto"/>
              <w:bottom w:val="single" w:sz="4" w:space="0" w:color="auto"/>
              <w:right w:val="single" w:sz="4" w:space="0" w:color="auto"/>
            </w:tcBorders>
          </w:tcPr>
          <w:p w14:paraId="7F9CCE71"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3DA8CC12"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hideMark/>
          </w:tcPr>
          <w:p w14:paraId="0FA9B4AB"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Nombre de la empresa en donde se presenta la comunicación (no es necesario poner el nombre del denunciante, sin embargo, si este lo refiere, se puede indicar</w:t>
            </w:r>
          </w:p>
        </w:tc>
        <w:tc>
          <w:tcPr>
            <w:tcW w:w="1985" w:type="dxa"/>
            <w:tcBorders>
              <w:top w:val="single" w:sz="4" w:space="0" w:color="auto"/>
              <w:left w:val="single" w:sz="4" w:space="0" w:color="auto"/>
              <w:bottom w:val="single" w:sz="4" w:space="0" w:color="auto"/>
              <w:right w:val="single" w:sz="4" w:space="0" w:color="auto"/>
            </w:tcBorders>
          </w:tcPr>
          <w:p w14:paraId="7C84CDB3"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p w14:paraId="0DD4341B"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hideMark/>
          </w:tcPr>
          <w:p w14:paraId="20DFAED3"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En proceso</w:t>
            </w:r>
          </w:p>
        </w:tc>
      </w:tr>
      <w:tr w:rsidR="001E1CF2" w:rsidRPr="001E1CF2" w14:paraId="0FB94A34"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57CB595A"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2</w:t>
            </w:r>
          </w:p>
        </w:tc>
        <w:tc>
          <w:tcPr>
            <w:tcW w:w="2711" w:type="dxa"/>
            <w:tcBorders>
              <w:top w:val="single" w:sz="4" w:space="0" w:color="auto"/>
              <w:left w:val="single" w:sz="4" w:space="0" w:color="auto"/>
              <w:bottom w:val="single" w:sz="4" w:space="0" w:color="auto"/>
              <w:right w:val="single" w:sz="4" w:space="0" w:color="auto"/>
            </w:tcBorders>
          </w:tcPr>
          <w:p w14:paraId="2F2FB341"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53FC8B1F"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tcPr>
          <w:p w14:paraId="1A71FB2E"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985" w:type="dxa"/>
            <w:tcBorders>
              <w:top w:val="single" w:sz="4" w:space="0" w:color="auto"/>
              <w:left w:val="single" w:sz="4" w:space="0" w:color="auto"/>
              <w:bottom w:val="single" w:sz="4" w:space="0" w:color="auto"/>
              <w:right w:val="single" w:sz="4" w:space="0" w:color="auto"/>
            </w:tcBorders>
          </w:tcPr>
          <w:p w14:paraId="21BDE22A"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tcPr>
          <w:p w14:paraId="0C9A1F8E"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r>
      <w:tr w:rsidR="001E1CF2" w:rsidRPr="001E1CF2" w14:paraId="6634A242" w14:textId="77777777" w:rsidTr="001E1CF2">
        <w:tc>
          <w:tcPr>
            <w:tcW w:w="545" w:type="dxa"/>
            <w:tcBorders>
              <w:top w:val="single" w:sz="4" w:space="0" w:color="auto"/>
              <w:left w:val="single" w:sz="4" w:space="0" w:color="auto"/>
              <w:bottom w:val="single" w:sz="4" w:space="0" w:color="auto"/>
              <w:right w:val="single" w:sz="4" w:space="0" w:color="auto"/>
            </w:tcBorders>
            <w:hideMark/>
          </w:tcPr>
          <w:p w14:paraId="52606888"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r w:rsidRPr="001E1CF2">
              <w:rPr>
                <w:rFonts w:ascii="Arial" w:eastAsia="Times New Roman" w:hAnsi="Arial"/>
                <w:color w:val="000000"/>
                <w:sz w:val="18"/>
                <w:szCs w:val="18"/>
                <w:lang w:val="es-SV" w:eastAsia="es-ES"/>
              </w:rPr>
              <w:t>3</w:t>
            </w:r>
          </w:p>
        </w:tc>
        <w:tc>
          <w:tcPr>
            <w:tcW w:w="2711" w:type="dxa"/>
            <w:tcBorders>
              <w:top w:val="single" w:sz="4" w:space="0" w:color="auto"/>
              <w:left w:val="single" w:sz="4" w:space="0" w:color="auto"/>
              <w:bottom w:val="single" w:sz="4" w:space="0" w:color="auto"/>
              <w:right w:val="single" w:sz="4" w:space="0" w:color="auto"/>
            </w:tcBorders>
          </w:tcPr>
          <w:p w14:paraId="579719B9"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134" w:type="dxa"/>
            <w:tcBorders>
              <w:top w:val="single" w:sz="4" w:space="0" w:color="auto"/>
              <w:left w:val="single" w:sz="4" w:space="0" w:color="auto"/>
              <w:bottom w:val="single" w:sz="4" w:space="0" w:color="auto"/>
              <w:right w:val="single" w:sz="4" w:space="0" w:color="auto"/>
            </w:tcBorders>
          </w:tcPr>
          <w:p w14:paraId="5AC2B2C2"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558" w:type="dxa"/>
            <w:tcBorders>
              <w:top w:val="single" w:sz="4" w:space="0" w:color="auto"/>
              <w:left w:val="single" w:sz="4" w:space="0" w:color="auto"/>
              <w:bottom w:val="single" w:sz="4" w:space="0" w:color="auto"/>
              <w:right w:val="single" w:sz="4" w:space="0" w:color="auto"/>
            </w:tcBorders>
          </w:tcPr>
          <w:p w14:paraId="7A50B389"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985" w:type="dxa"/>
            <w:tcBorders>
              <w:top w:val="single" w:sz="4" w:space="0" w:color="auto"/>
              <w:left w:val="single" w:sz="4" w:space="0" w:color="auto"/>
              <w:bottom w:val="single" w:sz="4" w:space="0" w:color="auto"/>
              <w:right w:val="single" w:sz="4" w:space="0" w:color="auto"/>
            </w:tcBorders>
          </w:tcPr>
          <w:p w14:paraId="050480AA"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c>
          <w:tcPr>
            <w:tcW w:w="1417" w:type="dxa"/>
            <w:tcBorders>
              <w:top w:val="single" w:sz="4" w:space="0" w:color="auto"/>
              <w:left w:val="single" w:sz="4" w:space="0" w:color="auto"/>
              <w:bottom w:val="single" w:sz="4" w:space="0" w:color="auto"/>
              <w:right w:val="single" w:sz="4" w:space="0" w:color="auto"/>
            </w:tcBorders>
          </w:tcPr>
          <w:p w14:paraId="18C8B0D5" w14:textId="77777777" w:rsidR="001E1CF2" w:rsidRPr="001E1CF2" w:rsidRDefault="001E1CF2" w:rsidP="001E1CF2">
            <w:pPr>
              <w:spacing w:line="276" w:lineRule="auto"/>
              <w:jc w:val="both"/>
              <w:rPr>
                <w:rFonts w:ascii="Arial" w:eastAsia="Times New Roman" w:hAnsi="Arial"/>
                <w:color w:val="000000"/>
                <w:sz w:val="18"/>
                <w:szCs w:val="18"/>
                <w:lang w:val="es-SV" w:eastAsia="es-ES"/>
              </w:rPr>
            </w:pPr>
          </w:p>
        </w:tc>
      </w:tr>
    </w:tbl>
    <w:p w14:paraId="0C41B7BD" w14:textId="77777777" w:rsidR="001E1CF2" w:rsidRPr="001E1CF2" w:rsidRDefault="001E1CF2" w:rsidP="001E1CF2">
      <w:pPr>
        <w:spacing w:after="0" w:line="276" w:lineRule="auto"/>
        <w:jc w:val="both"/>
        <w:rPr>
          <w:rFonts w:ascii="Arial" w:eastAsia="Arial" w:hAnsi="Arial" w:cs="Arial"/>
          <w:color w:val="000000"/>
          <w:sz w:val="18"/>
          <w:szCs w:val="18"/>
          <w:lang w:val="es-SV" w:eastAsia="es-SV"/>
        </w:rPr>
      </w:pPr>
      <w:r w:rsidRPr="001E1CF2">
        <w:rPr>
          <w:rFonts w:ascii="Arial" w:eastAsia="Arial" w:hAnsi="Arial" w:cs="Arial"/>
          <w:color w:val="000000"/>
          <w:sz w:val="18"/>
          <w:szCs w:val="18"/>
          <w:lang w:val="es-SV" w:eastAsia="es-SV"/>
        </w:rPr>
        <w:t>*Verificar que las acciones tomadas sean acordes al tipo de comunicación.</w:t>
      </w:r>
    </w:p>
    <w:p w14:paraId="50328781" w14:textId="77777777" w:rsidR="001E1CF2" w:rsidRPr="001E1CF2" w:rsidRDefault="001E1CF2" w:rsidP="001E1CF2">
      <w:pPr>
        <w:spacing w:after="0" w:line="276" w:lineRule="auto"/>
        <w:jc w:val="both"/>
        <w:rPr>
          <w:rFonts w:ascii="Arial" w:eastAsia="Arial" w:hAnsi="Arial" w:cs="Arial"/>
          <w:color w:val="000000"/>
          <w:sz w:val="18"/>
          <w:szCs w:val="18"/>
          <w:lang w:val="es-SV" w:eastAsia="es-SV"/>
        </w:rPr>
      </w:pPr>
    </w:p>
    <w:p w14:paraId="3D854265" w14:textId="77777777" w:rsidR="001E1CF2" w:rsidRPr="001E1CF2" w:rsidRDefault="001E1CF2" w:rsidP="001E1CF2">
      <w:pPr>
        <w:spacing w:after="0" w:line="276" w:lineRule="auto"/>
        <w:jc w:val="both"/>
        <w:rPr>
          <w:rFonts w:ascii="Arial" w:eastAsia="Arial" w:hAnsi="Arial" w:cs="Arial"/>
          <w:color w:val="000000"/>
          <w:sz w:val="18"/>
          <w:szCs w:val="18"/>
          <w:lang w:val="es-SV" w:eastAsia="es-SV"/>
        </w:rPr>
      </w:pPr>
      <w:r w:rsidRPr="001E1CF2">
        <w:rPr>
          <w:rFonts w:ascii="Arial" w:eastAsia="Arial" w:hAnsi="Arial" w:cs="Arial"/>
          <w:b/>
          <w:bCs/>
          <w:color w:val="000000"/>
          <w:sz w:val="18"/>
          <w:szCs w:val="18"/>
          <w:lang w:val="es-SV" w:eastAsia="es-SV"/>
        </w:rPr>
        <w:t>NOTA:</w:t>
      </w:r>
      <w:r w:rsidRPr="001E1CF2">
        <w:rPr>
          <w:rFonts w:ascii="Arial" w:eastAsia="Arial" w:hAnsi="Arial" w:cs="Arial"/>
          <w:color w:val="000000"/>
          <w:sz w:val="18"/>
          <w:szCs w:val="18"/>
          <w:lang w:val="es-SV" w:eastAsia="es-SV"/>
        </w:rPr>
        <w:t xml:space="preserve"> Se detalla en este apartado el seguimiento y acciones desarrolladas, derivadas del acumulado de quejas y reclamos de una misma índole. </w:t>
      </w:r>
    </w:p>
    <w:p w14:paraId="3C50F110" w14:textId="77777777" w:rsidR="001E1CF2" w:rsidRPr="001E1CF2" w:rsidRDefault="001E1CF2" w:rsidP="001E1CF2">
      <w:pPr>
        <w:spacing w:after="0" w:line="276" w:lineRule="auto"/>
        <w:jc w:val="both"/>
        <w:rPr>
          <w:rFonts w:ascii="Arial" w:eastAsia="Arial" w:hAnsi="Arial" w:cs="Arial"/>
          <w:color w:val="000000"/>
          <w:sz w:val="18"/>
          <w:szCs w:val="18"/>
          <w:lang w:val="es-SV" w:eastAsia="es-SV"/>
        </w:rPr>
      </w:pPr>
    </w:p>
    <w:p w14:paraId="083CBA86" w14:textId="77777777" w:rsidR="001E1CF2" w:rsidRPr="001E1CF2" w:rsidRDefault="001E1CF2" w:rsidP="001E1CF2">
      <w:pPr>
        <w:spacing w:after="0" w:line="276" w:lineRule="auto"/>
        <w:ind w:left="360"/>
        <w:rPr>
          <w:rFonts w:ascii="Arial" w:eastAsia="Arial" w:hAnsi="Arial" w:cs="Arial"/>
          <w:b/>
          <w:bCs/>
          <w:color w:val="000000"/>
          <w:sz w:val="18"/>
          <w:szCs w:val="18"/>
          <w:lang w:val="es-SV" w:eastAsia="es-SV"/>
        </w:rPr>
      </w:pPr>
    </w:p>
    <w:p w14:paraId="1CCC53A4"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r w:rsidRPr="001E1CF2">
        <w:rPr>
          <w:rFonts w:ascii="Arial" w:eastAsia="Times New Roman" w:hAnsi="Arial" w:cs="Arial"/>
          <w:b/>
          <w:bCs/>
          <w:color w:val="000000"/>
          <w:sz w:val="20"/>
          <w:szCs w:val="20"/>
          <w:lang w:val="es-ES" w:eastAsia="es-ES"/>
        </w:rPr>
        <w:t>Adquisición de Tierra, Servidumbres,</w:t>
      </w:r>
      <w:commentRangeStart w:id="6"/>
      <w:r w:rsidRPr="001E1CF2">
        <w:rPr>
          <w:rFonts w:ascii="Arial" w:eastAsia="Times New Roman" w:hAnsi="Arial" w:cs="Arial"/>
          <w:b/>
          <w:bCs/>
          <w:color w:val="000000"/>
          <w:sz w:val="20"/>
          <w:szCs w:val="20"/>
          <w:lang w:val="es-ES" w:eastAsia="es-ES"/>
        </w:rPr>
        <w:t xml:space="preserve"> Reasentamiento y/o Resarcimiento</w:t>
      </w:r>
    </w:p>
    <w:p w14:paraId="65B16D74" w14:textId="77777777" w:rsidR="001E1CF2" w:rsidRPr="001E1CF2" w:rsidRDefault="001E1CF2" w:rsidP="001E1CF2">
      <w:pPr>
        <w:spacing w:after="0" w:line="276" w:lineRule="auto"/>
        <w:jc w:val="both"/>
        <w:rPr>
          <w:rFonts w:ascii="Arial" w:eastAsia="Times New Roman" w:hAnsi="Arial" w:cs="Arial"/>
          <w:color w:val="000000"/>
          <w:sz w:val="18"/>
          <w:szCs w:val="18"/>
          <w:lang w:val="es-SV" w:eastAsia="es-ES"/>
        </w:rPr>
      </w:pPr>
    </w:p>
    <w:p w14:paraId="62C0E1CA" w14:textId="77777777" w:rsidR="001E1CF2" w:rsidRPr="001E1CF2" w:rsidRDefault="001E1CF2" w:rsidP="001E1CF2">
      <w:pPr>
        <w:spacing w:after="0" w:line="276" w:lineRule="auto"/>
        <w:jc w:val="both"/>
        <w:rPr>
          <w:rFonts w:ascii="Arial" w:eastAsia="Times New Roman" w:hAnsi="Arial" w:cs="Arial"/>
          <w:color w:val="000000"/>
          <w:sz w:val="18"/>
          <w:szCs w:val="18"/>
          <w:highlight w:val="yellow"/>
          <w:lang w:eastAsia="es-ES"/>
        </w:rPr>
      </w:pPr>
      <w:r w:rsidRPr="001E1CF2">
        <w:rPr>
          <w:rFonts w:ascii="Arial" w:eastAsia="Times New Roman" w:hAnsi="Arial" w:cs="Arial"/>
          <w:color w:val="000000"/>
          <w:sz w:val="18"/>
          <w:szCs w:val="18"/>
          <w:highlight w:val="yellow"/>
          <w:lang w:eastAsia="es-ES"/>
        </w:rPr>
        <w:t>Durante el período reportado (XXX – XXXX) se han desarrollado las siguientes acciones establecidas en el plan de reasentamiento</w:t>
      </w:r>
    </w:p>
    <w:p w14:paraId="1CA2FCBE" w14:textId="77777777" w:rsidR="001E1CF2" w:rsidRPr="001E1CF2" w:rsidRDefault="001E1CF2" w:rsidP="001E1CF2">
      <w:pPr>
        <w:spacing w:after="0" w:line="276" w:lineRule="auto"/>
        <w:jc w:val="both"/>
        <w:rPr>
          <w:rFonts w:ascii="Arial" w:eastAsia="Times New Roman" w:hAnsi="Arial" w:cs="Arial"/>
          <w:color w:val="000000"/>
          <w:sz w:val="18"/>
          <w:szCs w:val="18"/>
          <w:highlight w:val="yellow"/>
          <w:lang w:eastAsia="es-ES"/>
        </w:rPr>
      </w:pPr>
    </w:p>
    <w:p w14:paraId="33C6D041"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highlight w:val="yellow"/>
          <w:lang w:eastAsia="es-ES"/>
        </w:rPr>
        <w:t>Completar el Anexo III con los datos en la Matriz de Seguimiento a la Ejecución del Plan de Reasentamiento (PR) y el Anexo IV con el Matriz con Detalle de la Afectación en el marco del Plan de Reasentamiento (PR)</w:t>
      </w:r>
    </w:p>
    <w:p w14:paraId="6D300F2C" w14:textId="77777777" w:rsidR="001E1CF2" w:rsidRPr="001E1CF2" w:rsidRDefault="001E1CF2" w:rsidP="001E1CF2">
      <w:pPr>
        <w:spacing w:after="0" w:line="276" w:lineRule="auto"/>
        <w:jc w:val="both"/>
        <w:rPr>
          <w:rFonts w:ascii="Arial" w:eastAsia="Times New Roman" w:hAnsi="Arial" w:cs="Arial"/>
          <w:b/>
          <w:bCs/>
          <w:color w:val="000000"/>
          <w:sz w:val="18"/>
          <w:szCs w:val="18"/>
          <w:lang w:eastAsia="es-ES"/>
        </w:rPr>
      </w:pPr>
    </w:p>
    <w:p w14:paraId="67C308B6"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b/>
          <w:bCs/>
          <w:color w:val="000000"/>
          <w:sz w:val="18"/>
          <w:szCs w:val="18"/>
          <w:lang w:eastAsia="es-ES"/>
        </w:rPr>
        <w:t>NOTA:</w:t>
      </w:r>
      <w:r w:rsidRPr="001E1CF2">
        <w:rPr>
          <w:rFonts w:ascii="Arial" w:eastAsia="Times New Roman" w:hAnsi="Arial" w:cs="Arial"/>
          <w:color w:val="000000"/>
          <w:sz w:val="18"/>
          <w:szCs w:val="18"/>
          <w:lang w:eastAsia="es-ES"/>
        </w:rPr>
        <w:t xml:space="preserve"> Incluir en anexos evidencias de los criterios y registros.</w:t>
      </w:r>
      <w:commentRangeEnd w:id="6"/>
      <w:r w:rsidRPr="001E1CF2">
        <w:rPr>
          <w:rFonts w:ascii="Arial" w:eastAsia="Times New Roman" w:hAnsi="Arial" w:cs="Times New Roman"/>
          <w:sz w:val="16"/>
          <w:szCs w:val="16"/>
          <w:lang w:val="es-ES" w:eastAsia="es-ES"/>
        </w:rPr>
        <w:commentReference w:id="6"/>
      </w:r>
    </w:p>
    <w:p w14:paraId="40322687" w14:textId="77777777" w:rsidR="001E1CF2" w:rsidRPr="001E1CF2" w:rsidRDefault="001E1CF2" w:rsidP="001E1CF2">
      <w:pPr>
        <w:spacing w:after="0" w:line="276" w:lineRule="auto"/>
        <w:rPr>
          <w:rFonts w:ascii="Arial" w:eastAsia="Arial" w:hAnsi="Arial" w:cs="Arial"/>
          <w:color w:val="000000"/>
          <w:sz w:val="18"/>
          <w:szCs w:val="18"/>
          <w:lang w:val="es-SV" w:eastAsia="es-SV"/>
        </w:rPr>
      </w:pPr>
    </w:p>
    <w:p w14:paraId="5EFCDEE9"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260070A1" w14:textId="77777777" w:rsidR="001E1CF2" w:rsidRPr="001E1CF2" w:rsidRDefault="001E1CF2" w:rsidP="001E1CF2">
      <w:pPr>
        <w:numPr>
          <w:ilvl w:val="2"/>
          <w:numId w:val="1"/>
        </w:numPr>
        <w:spacing w:after="120" w:line="240" w:lineRule="auto"/>
        <w:contextualSpacing/>
        <w:jc w:val="both"/>
        <w:outlineLvl w:val="1"/>
        <w:rPr>
          <w:rFonts w:ascii="Arial" w:eastAsia="Times New Roman" w:hAnsi="Arial" w:cs="Arial"/>
          <w:b/>
          <w:bCs/>
          <w:color w:val="000000"/>
          <w:sz w:val="20"/>
          <w:szCs w:val="20"/>
          <w:lang w:val="es-ES" w:eastAsia="es-ES"/>
        </w:rPr>
      </w:pPr>
      <w:bookmarkStart w:id="7" w:name="_Toc161907111"/>
      <w:r w:rsidRPr="001E1CF2">
        <w:rPr>
          <w:rFonts w:ascii="Arial" w:eastAsia="Times New Roman" w:hAnsi="Arial" w:cs="Arial"/>
          <w:b/>
          <w:bCs/>
          <w:color w:val="000000"/>
          <w:sz w:val="20"/>
          <w:szCs w:val="20"/>
          <w:lang w:val="es-ES" w:eastAsia="es-ES"/>
        </w:rPr>
        <w:t>Seguimiento a Recomendaciones del Proceso de Supervisión Ambiental y Social remitidas por el BCIE.</w:t>
      </w:r>
      <w:bookmarkEnd w:id="7"/>
    </w:p>
    <w:p w14:paraId="79ED9E1C" w14:textId="77777777" w:rsidR="001E1CF2" w:rsidRPr="001E1CF2" w:rsidRDefault="001E1CF2" w:rsidP="001E1CF2">
      <w:pPr>
        <w:spacing w:after="120" w:line="240" w:lineRule="auto"/>
        <w:jc w:val="both"/>
        <w:outlineLvl w:val="1"/>
        <w:rPr>
          <w:rFonts w:ascii="Arial" w:eastAsia="Times New Roman" w:hAnsi="Arial" w:cs="Arial"/>
          <w:b/>
          <w:bCs/>
          <w:color w:val="000000"/>
          <w:sz w:val="20"/>
          <w:szCs w:val="20"/>
          <w:lang w:val="es-ES" w:eastAsia="es-ES"/>
        </w:rPr>
      </w:pPr>
    </w:p>
    <w:p w14:paraId="2BD79F45" w14:textId="77777777" w:rsidR="001E1CF2" w:rsidRPr="001E1CF2" w:rsidRDefault="001E1CF2" w:rsidP="001E1CF2">
      <w:pPr>
        <w:spacing w:after="120" w:line="240" w:lineRule="auto"/>
        <w:jc w:val="both"/>
        <w:outlineLvl w:val="1"/>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 xml:space="preserve">Durante ejecución el BCIE realiza supervisiones A&amp;S de las operaciones y establece recomendaciones a ser atendidas por parte de la UE para la mejora en la gestión ambiental y social en los plazos establecidos. </w:t>
      </w:r>
    </w:p>
    <w:p w14:paraId="0A05E0BA"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 xml:space="preserve">Cuadro 2.3.7 – Control de Atención a recomendaciones indicadas en la Supervisión A&amp;S: </w:t>
      </w:r>
    </w:p>
    <w:tbl>
      <w:tblPr>
        <w:tblStyle w:val="TableGrid1"/>
        <w:tblW w:w="9625" w:type="dxa"/>
        <w:jc w:val="center"/>
        <w:tblInd w:w="0" w:type="dxa"/>
        <w:tblLook w:val="04A0" w:firstRow="1" w:lastRow="0" w:firstColumn="1" w:lastColumn="0" w:noHBand="0" w:noVBand="1"/>
      </w:tblPr>
      <w:tblGrid>
        <w:gridCol w:w="2167"/>
        <w:gridCol w:w="2357"/>
        <w:gridCol w:w="2695"/>
        <w:gridCol w:w="2136"/>
        <w:gridCol w:w="2317"/>
      </w:tblGrid>
      <w:tr w:rsidR="001E1CF2" w:rsidRPr="001E1CF2" w14:paraId="5103B340" w14:textId="77777777" w:rsidTr="006B1DA1">
        <w:trPr>
          <w:trHeight w:val="300"/>
          <w:jc w:val="center"/>
        </w:trPr>
        <w:tc>
          <w:tcPr>
            <w:tcW w:w="1739" w:type="dxa"/>
            <w:tcBorders>
              <w:top w:val="single" w:sz="4" w:space="0" w:color="000000"/>
              <w:left w:val="single" w:sz="4" w:space="0" w:color="000000"/>
              <w:bottom w:val="single" w:sz="4" w:space="0" w:color="000000"/>
              <w:right w:val="single" w:sz="4" w:space="0" w:color="000000"/>
            </w:tcBorders>
            <w:shd w:val="clear" w:color="auto" w:fill="DBE5F1"/>
          </w:tcPr>
          <w:p w14:paraId="1E8AFE10" w14:textId="77777777" w:rsidR="001E1CF2" w:rsidRPr="001E1CF2" w:rsidRDefault="001E1CF2" w:rsidP="001E1CF2">
            <w:pPr>
              <w:jc w:val="center"/>
              <w:rPr>
                <w:rFonts w:ascii="Arial" w:eastAsia="Times New Roman" w:hAnsi="Arial" w:cs="Arial"/>
                <w:b/>
                <w:bCs/>
                <w:color w:val="000000"/>
                <w:sz w:val="18"/>
                <w:szCs w:val="18"/>
                <w:lang w:val="es-HN" w:eastAsia="es-ES"/>
              </w:rPr>
            </w:pPr>
          </w:p>
          <w:p w14:paraId="55417205"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Principios A&amp;S BCIE</w:t>
            </w:r>
          </w:p>
          <w:p w14:paraId="4AC00B39" w14:textId="77777777" w:rsidR="001E1CF2" w:rsidRPr="001E1CF2" w:rsidRDefault="001E1CF2" w:rsidP="001E1CF2">
            <w:pPr>
              <w:jc w:val="center"/>
              <w:rPr>
                <w:rFonts w:ascii="Arial" w:eastAsia="Times New Roman" w:hAnsi="Arial" w:cs="Arial"/>
                <w:b/>
                <w:bCs/>
                <w:color w:val="000000"/>
                <w:sz w:val="18"/>
                <w:szCs w:val="18"/>
                <w:lang w:val="es-HN" w:eastAsia="es-ES"/>
              </w:rPr>
            </w:pPr>
          </w:p>
        </w:tc>
        <w:tc>
          <w:tcPr>
            <w:tcW w:w="188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B68A4"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Recomendación</w:t>
            </w:r>
          </w:p>
        </w:tc>
        <w:tc>
          <w:tcPr>
            <w:tcW w:w="215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D6A3ABD"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Acciones Realizadas</w:t>
            </w:r>
          </w:p>
        </w:tc>
        <w:tc>
          <w:tcPr>
            <w:tcW w:w="1715" w:type="dxa"/>
            <w:tcBorders>
              <w:top w:val="single" w:sz="4" w:space="0" w:color="000000"/>
              <w:left w:val="single" w:sz="4" w:space="0" w:color="000000"/>
              <w:bottom w:val="single" w:sz="4" w:space="0" w:color="000000"/>
              <w:right w:val="single" w:sz="4" w:space="0" w:color="000000"/>
            </w:tcBorders>
            <w:shd w:val="clear" w:color="auto" w:fill="DBE5F1"/>
          </w:tcPr>
          <w:p w14:paraId="7F5C325B"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Fecha de Cumplimiento / Estado</w:t>
            </w:r>
          </w:p>
          <w:p w14:paraId="0F04DB20" w14:textId="77777777" w:rsidR="001E1CF2" w:rsidRPr="001E1CF2" w:rsidRDefault="001E1CF2" w:rsidP="001E1CF2">
            <w:pPr>
              <w:jc w:val="center"/>
              <w:rPr>
                <w:rFonts w:ascii="Arial" w:eastAsia="Times New Roman" w:hAnsi="Arial" w:cs="Arial"/>
                <w:b/>
                <w:bCs/>
                <w:color w:val="000000"/>
                <w:sz w:val="18"/>
                <w:szCs w:val="18"/>
                <w:lang w:val="es-HN" w:eastAsia="es-ES"/>
              </w:rPr>
            </w:pPr>
          </w:p>
        </w:tc>
        <w:tc>
          <w:tcPr>
            <w:tcW w:w="213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8571D16" w14:textId="77777777" w:rsidR="001E1CF2" w:rsidRPr="001E1CF2" w:rsidRDefault="001E1CF2" w:rsidP="001E1CF2">
            <w:pPr>
              <w:jc w:val="center"/>
              <w:rPr>
                <w:rFonts w:ascii="Arial" w:eastAsia="Times New Roman" w:hAnsi="Arial" w:cs="Arial"/>
                <w:b/>
                <w:bCs/>
                <w:color w:val="000000"/>
                <w:sz w:val="18"/>
                <w:szCs w:val="18"/>
                <w:lang w:val="es-HN" w:eastAsia="es-ES"/>
              </w:rPr>
            </w:pPr>
            <w:r w:rsidRPr="001E1CF2">
              <w:rPr>
                <w:rFonts w:ascii="Arial" w:eastAsia="Times New Roman" w:hAnsi="Arial" w:cs="Arial"/>
                <w:b/>
                <w:bCs/>
                <w:color w:val="000000"/>
                <w:sz w:val="18"/>
                <w:szCs w:val="18"/>
                <w:lang w:val="es-HN" w:eastAsia="es-ES"/>
              </w:rPr>
              <w:t>Documento Anexo Soporte</w:t>
            </w:r>
          </w:p>
        </w:tc>
      </w:tr>
      <w:tr w:rsidR="001E1CF2" w:rsidRPr="001E1CF2" w14:paraId="404861CF" w14:textId="77777777" w:rsidTr="006B1DA1">
        <w:trPr>
          <w:trHeight w:val="300"/>
          <w:jc w:val="center"/>
        </w:trPr>
        <w:tc>
          <w:tcPr>
            <w:tcW w:w="1739" w:type="dxa"/>
            <w:tcBorders>
              <w:top w:val="single" w:sz="4" w:space="0" w:color="000000"/>
              <w:left w:val="single" w:sz="4" w:space="0" w:color="000000"/>
              <w:bottom w:val="single" w:sz="4" w:space="0" w:color="000000"/>
              <w:right w:val="single" w:sz="4" w:space="0" w:color="000000"/>
            </w:tcBorders>
          </w:tcPr>
          <w:p w14:paraId="16008B6C" w14:textId="77777777" w:rsidR="001E1CF2" w:rsidRPr="001E1CF2" w:rsidRDefault="001E1CF2" w:rsidP="001E1CF2">
            <w:pPr>
              <w:spacing w:after="120"/>
              <w:contextualSpacing/>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 xml:space="preserve">Copiar textualmente cada principio referido en recomendación BCIE.  </w:t>
            </w:r>
          </w:p>
          <w:p w14:paraId="2DF17AAA" w14:textId="77777777" w:rsidR="001E1CF2" w:rsidRPr="001E1CF2" w:rsidRDefault="001E1CF2" w:rsidP="001E1CF2">
            <w:pPr>
              <w:rPr>
                <w:rFonts w:ascii="Arial" w:eastAsia="Times New Roman" w:hAnsi="Arial" w:cs="Arial"/>
                <w:color w:val="000000"/>
                <w:sz w:val="18"/>
                <w:szCs w:val="18"/>
                <w:lang w:val="es-HN" w:eastAsia="es-ES"/>
              </w:rPr>
            </w:pPr>
          </w:p>
        </w:tc>
        <w:tc>
          <w:tcPr>
            <w:tcW w:w="1888" w:type="dxa"/>
            <w:tcBorders>
              <w:top w:val="single" w:sz="4" w:space="0" w:color="000000"/>
              <w:left w:val="single" w:sz="4" w:space="0" w:color="000000"/>
              <w:bottom w:val="single" w:sz="4" w:space="0" w:color="000000"/>
              <w:right w:val="single" w:sz="4" w:space="0" w:color="000000"/>
            </w:tcBorders>
            <w:hideMark/>
          </w:tcPr>
          <w:p w14:paraId="23FB89BA" w14:textId="77777777" w:rsidR="001E1CF2" w:rsidRPr="001E1CF2" w:rsidRDefault="001E1CF2" w:rsidP="001E1CF2">
            <w:pPr>
              <w:spacing w:after="120"/>
              <w:contextualSpacing/>
              <w:jc w:val="both"/>
              <w:rPr>
                <w:rFonts w:ascii="Arial" w:eastAsia="Times New Roman" w:hAnsi="Arial" w:cs="Arial"/>
                <w:color w:val="000000"/>
                <w:sz w:val="18"/>
                <w:szCs w:val="18"/>
                <w:lang w:val="es-HN" w:eastAsia="es-ES"/>
              </w:rPr>
            </w:pPr>
            <w:bookmarkStart w:id="8" w:name="_Int_m6c8LDVh"/>
            <w:r w:rsidRPr="001E1CF2">
              <w:rPr>
                <w:rFonts w:ascii="Arial" w:eastAsia="Times New Roman" w:hAnsi="Arial" w:cs="Arial"/>
                <w:color w:val="000000"/>
                <w:sz w:val="18"/>
                <w:szCs w:val="18"/>
                <w:lang w:val="es-HN" w:eastAsia="es-ES"/>
              </w:rPr>
              <w:t>Copiar textualmente cada una de las recomendaciones remitidas por el BCIE.</w:t>
            </w:r>
            <w:bookmarkEnd w:id="8"/>
          </w:p>
        </w:tc>
        <w:tc>
          <w:tcPr>
            <w:tcW w:w="2152" w:type="dxa"/>
            <w:tcBorders>
              <w:top w:val="single" w:sz="4" w:space="0" w:color="000000"/>
              <w:left w:val="single" w:sz="4" w:space="0" w:color="000000"/>
              <w:bottom w:val="single" w:sz="4" w:space="0" w:color="000000"/>
              <w:right w:val="single" w:sz="4" w:space="0" w:color="000000"/>
            </w:tcBorders>
          </w:tcPr>
          <w:p w14:paraId="03DF605E" w14:textId="77777777" w:rsidR="001E1CF2" w:rsidRPr="001E1CF2" w:rsidRDefault="001E1CF2" w:rsidP="001E1CF2">
            <w:pPr>
              <w:ind w:left="47"/>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Describir las acciones realizadas para la adopción de las recomendaciones.</w:t>
            </w:r>
          </w:p>
          <w:p w14:paraId="2B80A7AD" w14:textId="77777777" w:rsidR="001E1CF2" w:rsidRPr="001E1CF2" w:rsidRDefault="001E1CF2" w:rsidP="001E1CF2">
            <w:pPr>
              <w:ind w:left="47"/>
              <w:jc w:val="both"/>
              <w:rPr>
                <w:rFonts w:ascii="Arial" w:eastAsia="Times New Roman" w:hAnsi="Arial" w:cs="Arial"/>
                <w:color w:val="000000"/>
                <w:sz w:val="18"/>
                <w:szCs w:val="18"/>
                <w:lang w:val="es-HN" w:eastAsia="es-ES"/>
              </w:rPr>
            </w:pPr>
          </w:p>
          <w:p w14:paraId="01AD742A" w14:textId="77777777" w:rsidR="001E1CF2" w:rsidRPr="001E1CF2" w:rsidRDefault="001E1CF2" w:rsidP="001E1CF2">
            <w:pPr>
              <w:ind w:left="47"/>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 xml:space="preserve">Lo cual podrá implicar, relacionarlo con reportes/documentos/informes independientes anexos al presente informe. </w:t>
            </w:r>
          </w:p>
        </w:tc>
        <w:tc>
          <w:tcPr>
            <w:tcW w:w="1715" w:type="dxa"/>
            <w:tcBorders>
              <w:top w:val="single" w:sz="4" w:space="0" w:color="000000"/>
              <w:left w:val="single" w:sz="4" w:space="0" w:color="000000"/>
              <w:bottom w:val="single" w:sz="4" w:space="0" w:color="000000"/>
              <w:right w:val="single" w:sz="4" w:space="0" w:color="000000"/>
            </w:tcBorders>
          </w:tcPr>
          <w:p w14:paraId="764E1A57" w14:textId="77777777" w:rsidR="001E1CF2" w:rsidRPr="001E1CF2" w:rsidRDefault="001E1CF2" w:rsidP="001E1CF2">
            <w:pPr>
              <w:jc w:val="both"/>
              <w:rPr>
                <w:rFonts w:ascii="Arial" w:eastAsia="Times New Roman" w:hAnsi="Arial" w:cs="Arial"/>
                <w:color w:val="000000"/>
                <w:sz w:val="18"/>
                <w:szCs w:val="18"/>
                <w:lang w:val="es-HN" w:eastAsia="es-ES"/>
              </w:rPr>
            </w:pPr>
          </w:p>
        </w:tc>
        <w:tc>
          <w:tcPr>
            <w:tcW w:w="2131" w:type="dxa"/>
            <w:tcBorders>
              <w:top w:val="single" w:sz="4" w:space="0" w:color="000000"/>
              <w:left w:val="single" w:sz="4" w:space="0" w:color="000000"/>
              <w:bottom w:val="single" w:sz="4" w:space="0" w:color="000000"/>
              <w:right w:val="single" w:sz="4" w:space="0" w:color="000000"/>
            </w:tcBorders>
            <w:hideMark/>
          </w:tcPr>
          <w:p w14:paraId="2D556675" w14:textId="77777777" w:rsidR="001E1CF2" w:rsidRPr="001E1CF2" w:rsidRDefault="001E1CF2" w:rsidP="001E1CF2">
            <w:pPr>
              <w:jc w:val="both"/>
              <w:rPr>
                <w:rFonts w:ascii="Arial" w:eastAsia="Times New Roman" w:hAnsi="Arial" w:cs="Arial"/>
                <w:color w:val="000000"/>
                <w:sz w:val="18"/>
                <w:szCs w:val="18"/>
                <w:lang w:val="es-HN" w:eastAsia="es-ES"/>
              </w:rPr>
            </w:pPr>
            <w:r w:rsidRPr="001E1CF2">
              <w:rPr>
                <w:rFonts w:ascii="Arial" w:eastAsia="Times New Roman" w:hAnsi="Arial" w:cs="Arial"/>
                <w:color w:val="000000"/>
                <w:sz w:val="18"/>
                <w:szCs w:val="18"/>
                <w:lang w:val="es-HN" w:eastAsia="es-ES"/>
              </w:rPr>
              <w:t>Enlistar el nombre de los documentos que evidencian las acciones reportadas, indicando los acápites correspondientes donde se pueda verificar dentro del documento anexo esta información.</w:t>
            </w:r>
          </w:p>
        </w:tc>
      </w:tr>
    </w:tbl>
    <w:p w14:paraId="33DD0ABB" w14:textId="77777777" w:rsidR="001E1CF2" w:rsidRPr="001E1CF2" w:rsidRDefault="001E1CF2" w:rsidP="001E1CF2">
      <w:pPr>
        <w:spacing w:after="0" w:line="240" w:lineRule="auto"/>
        <w:rPr>
          <w:rFonts w:ascii="Arial" w:eastAsia="Times New Roman" w:hAnsi="Arial" w:cs="Arial"/>
          <w:color w:val="000000"/>
          <w:sz w:val="18"/>
          <w:szCs w:val="18"/>
          <w:lang w:val="es-ES" w:eastAsia="es-ES"/>
        </w:rPr>
      </w:pPr>
    </w:p>
    <w:p w14:paraId="41F17B2E" w14:textId="77777777" w:rsidR="001E1CF2" w:rsidRPr="001E1CF2" w:rsidRDefault="001E1CF2" w:rsidP="001E1CF2">
      <w:pPr>
        <w:spacing w:after="120" w:line="240" w:lineRule="auto"/>
        <w:jc w:val="both"/>
        <w:rPr>
          <w:rFonts w:ascii="Arial" w:eastAsia="MS Mincho" w:hAnsi="Arial" w:cs="Arial"/>
          <w:color w:val="000000"/>
          <w:sz w:val="18"/>
          <w:szCs w:val="18"/>
          <w:lang w:val="es-ES" w:eastAsia="es-ES"/>
        </w:rPr>
      </w:pPr>
    </w:p>
    <w:p w14:paraId="680F65FB" w14:textId="77777777" w:rsidR="001E1CF2" w:rsidRPr="001E1CF2" w:rsidRDefault="001E1CF2" w:rsidP="001E1CF2">
      <w:pPr>
        <w:spacing w:after="120" w:line="240" w:lineRule="auto"/>
        <w:contextualSpacing/>
        <w:jc w:val="both"/>
        <w:rPr>
          <w:rFonts w:ascii="Arial" w:eastAsia="MS Mincho" w:hAnsi="Arial" w:cs="Arial"/>
          <w:color w:val="000000"/>
          <w:sz w:val="18"/>
          <w:szCs w:val="18"/>
          <w:lang w:val="es-ES" w:eastAsia="es-ES"/>
        </w:rPr>
      </w:pPr>
    </w:p>
    <w:p w14:paraId="31C838F5" w14:textId="77777777" w:rsidR="001E1CF2" w:rsidRPr="001E1CF2" w:rsidRDefault="001E1CF2" w:rsidP="001E1CF2">
      <w:pPr>
        <w:numPr>
          <w:ilvl w:val="1"/>
          <w:numId w:val="1"/>
        </w:numPr>
        <w:spacing w:after="120" w:line="240" w:lineRule="auto"/>
        <w:contextualSpacing/>
        <w:jc w:val="both"/>
        <w:outlineLvl w:val="1"/>
        <w:rPr>
          <w:rFonts w:ascii="Arial" w:eastAsia="Times New Roman" w:hAnsi="Arial" w:cs="Arial"/>
          <w:b/>
          <w:bCs/>
          <w:szCs w:val="24"/>
          <w:lang w:val="es-ES" w:eastAsia="es-ES"/>
        </w:rPr>
      </w:pPr>
      <w:bookmarkStart w:id="9" w:name="_Toc161907112"/>
      <w:r w:rsidRPr="001E1CF2">
        <w:rPr>
          <w:rFonts w:ascii="Arial" w:eastAsia="Times New Roman" w:hAnsi="Arial" w:cs="Arial"/>
          <w:b/>
          <w:bCs/>
          <w:szCs w:val="24"/>
          <w:lang w:val="es-ES" w:eastAsia="es-ES"/>
        </w:rPr>
        <w:t>Impactos Generados en el Periodo y Acumulados</w:t>
      </w:r>
      <w:bookmarkEnd w:id="9"/>
    </w:p>
    <w:p w14:paraId="693DE29F"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En este apartado se mencionan los principales indicadores de impacto determinados en el Informe I-BCIE ex ante y que tiene mayor incidencia en la operación, por ejemplo; número de beneficiarios, empleaos generados directos e indirectos, porcentaje de participación de mujeres, etc.</w:t>
      </w:r>
    </w:p>
    <w:p w14:paraId="062BE2E1"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p>
    <w:p w14:paraId="5CAB818B"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r w:rsidRPr="001E1CF2">
        <w:rPr>
          <w:rFonts w:ascii="Arial" w:eastAsia="Times New Roman" w:hAnsi="Arial" w:cs="Arial"/>
          <w:color w:val="000000"/>
          <w:sz w:val="18"/>
          <w:szCs w:val="18"/>
          <w:lang w:eastAsia="es-ES"/>
        </w:rPr>
        <w:t>Se sugiere tabulares respuestas utilizando el cuadro siguiente:</w:t>
      </w:r>
    </w:p>
    <w:p w14:paraId="3A9586FD" w14:textId="77777777" w:rsidR="001E1CF2" w:rsidRPr="001E1CF2" w:rsidRDefault="001E1CF2" w:rsidP="001E1CF2">
      <w:pPr>
        <w:spacing w:after="0" w:line="276" w:lineRule="auto"/>
        <w:jc w:val="both"/>
        <w:rPr>
          <w:rFonts w:ascii="Arial" w:eastAsia="Times New Roman" w:hAnsi="Arial" w:cs="Arial"/>
          <w:color w:val="000000"/>
          <w:sz w:val="18"/>
          <w:szCs w:val="18"/>
          <w:lang w:eastAsia="es-ES"/>
        </w:rPr>
      </w:pPr>
    </w:p>
    <w:p w14:paraId="15687B6B" w14:textId="77777777" w:rsidR="001E1CF2" w:rsidRPr="001E1CF2" w:rsidRDefault="001E1CF2" w:rsidP="001E1CF2">
      <w:pPr>
        <w:spacing w:after="120" w:line="240" w:lineRule="auto"/>
        <w:ind w:left="720" w:hanging="720"/>
        <w:rPr>
          <w:rFonts w:ascii="Arial" w:eastAsia="Times New Roman" w:hAnsi="Arial" w:cs="Arial"/>
          <w:b/>
          <w:color w:val="000000"/>
          <w:sz w:val="20"/>
          <w:szCs w:val="20"/>
          <w:lang w:eastAsia="es-ES"/>
        </w:rPr>
      </w:pPr>
      <w:r w:rsidRPr="001E1CF2">
        <w:rPr>
          <w:rFonts w:ascii="Arial" w:eastAsia="Times New Roman" w:hAnsi="Arial" w:cs="Arial"/>
          <w:b/>
          <w:color w:val="000000"/>
          <w:sz w:val="20"/>
          <w:szCs w:val="20"/>
          <w:lang w:eastAsia="es-ES"/>
        </w:rPr>
        <w:t>Cuadro 2.5.1 – Avance de Indicadores en productos e impactos del Informe I-BCIE</w:t>
      </w:r>
    </w:p>
    <w:tbl>
      <w:tblPr>
        <w:tblStyle w:val="TableGrid1"/>
        <w:tblW w:w="10145" w:type="dxa"/>
        <w:tblInd w:w="-5" w:type="dxa"/>
        <w:tblLook w:val="04A0" w:firstRow="1" w:lastRow="0" w:firstColumn="1" w:lastColumn="0" w:noHBand="0" w:noVBand="1"/>
      </w:tblPr>
      <w:tblGrid>
        <w:gridCol w:w="2091"/>
        <w:gridCol w:w="1611"/>
        <w:gridCol w:w="1530"/>
        <w:gridCol w:w="1430"/>
        <w:gridCol w:w="1596"/>
        <w:gridCol w:w="1887"/>
      </w:tblGrid>
      <w:tr w:rsidR="001E1CF2" w:rsidRPr="001E1CF2" w14:paraId="4CCE3583" w14:textId="77777777" w:rsidTr="006B1DA1">
        <w:trPr>
          <w:trHeight w:val="448"/>
        </w:trPr>
        <w:tc>
          <w:tcPr>
            <w:tcW w:w="2167" w:type="dxa"/>
            <w:tcBorders>
              <w:top w:val="single" w:sz="4" w:space="0" w:color="000000"/>
              <w:left w:val="single" w:sz="4" w:space="0" w:color="000000"/>
              <w:bottom w:val="single" w:sz="4" w:space="0" w:color="000000"/>
              <w:right w:val="single" w:sz="4" w:space="0" w:color="000000"/>
            </w:tcBorders>
            <w:shd w:val="clear" w:color="auto" w:fill="DBE5F1"/>
            <w:hideMark/>
          </w:tcPr>
          <w:p w14:paraId="645373BD" w14:textId="77777777" w:rsidR="001E1CF2" w:rsidRPr="001E1CF2" w:rsidRDefault="001E1CF2" w:rsidP="001E1CF2">
            <w:pPr>
              <w:jc w:val="center"/>
              <w:rPr>
                <w:rFonts w:ascii="Arial" w:eastAsia="Times New Roman" w:hAnsi="Arial" w:cs="Arial"/>
                <w:b/>
                <w:bCs/>
                <w:color w:val="000000"/>
                <w:sz w:val="18"/>
                <w:szCs w:val="18"/>
                <w:lang w:eastAsia="es-ES"/>
              </w:rPr>
            </w:pPr>
            <w:proofErr w:type="spellStart"/>
            <w:r w:rsidRPr="001E1CF2">
              <w:rPr>
                <w:rFonts w:ascii="Arial" w:eastAsia="Times New Roman" w:hAnsi="Arial" w:cs="Arial"/>
                <w:b/>
                <w:bCs/>
                <w:color w:val="000000"/>
                <w:sz w:val="18"/>
                <w:szCs w:val="18"/>
                <w:lang w:eastAsia="es-ES"/>
              </w:rPr>
              <w:t>Indicador</w:t>
            </w:r>
            <w:proofErr w:type="spellEnd"/>
          </w:p>
        </w:tc>
        <w:tc>
          <w:tcPr>
            <w:tcW w:w="1614" w:type="dxa"/>
            <w:tcBorders>
              <w:top w:val="single" w:sz="4" w:space="0" w:color="000000"/>
              <w:left w:val="single" w:sz="4" w:space="0" w:color="000000"/>
              <w:bottom w:val="single" w:sz="4" w:space="0" w:color="000000"/>
              <w:right w:val="single" w:sz="4" w:space="0" w:color="000000"/>
            </w:tcBorders>
            <w:shd w:val="clear" w:color="auto" w:fill="DBE5F1"/>
            <w:hideMark/>
          </w:tcPr>
          <w:p w14:paraId="708BF884" w14:textId="77777777" w:rsidR="001E1CF2" w:rsidRPr="001E1CF2" w:rsidRDefault="001E1CF2" w:rsidP="001E1CF2">
            <w:pPr>
              <w:jc w:val="center"/>
              <w:rPr>
                <w:rFonts w:ascii="Arial" w:eastAsia="Times New Roman" w:hAnsi="Arial" w:cs="Arial"/>
                <w:b/>
                <w:bCs/>
                <w:color w:val="000000"/>
                <w:sz w:val="18"/>
                <w:szCs w:val="18"/>
                <w:lang w:eastAsia="es-ES"/>
              </w:rPr>
            </w:pPr>
            <w:r w:rsidRPr="001E1CF2">
              <w:rPr>
                <w:rFonts w:ascii="Arial" w:eastAsia="Times New Roman" w:hAnsi="Arial" w:cs="Arial"/>
                <w:b/>
                <w:bCs/>
                <w:color w:val="000000"/>
                <w:sz w:val="18"/>
                <w:szCs w:val="18"/>
                <w:lang w:eastAsia="es-ES"/>
              </w:rPr>
              <w:t xml:space="preserve">Unidad de </w:t>
            </w:r>
            <w:proofErr w:type="spellStart"/>
            <w:r w:rsidRPr="001E1CF2">
              <w:rPr>
                <w:rFonts w:ascii="Arial" w:eastAsia="Times New Roman" w:hAnsi="Arial" w:cs="Arial"/>
                <w:b/>
                <w:bCs/>
                <w:color w:val="000000"/>
                <w:sz w:val="18"/>
                <w:szCs w:val="18"/>
                <w:lang w:eastAsia="es-ES"/>
              </w:rPr>
              <w:t>medida</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DBE5F1"/>
            <w:hideMark/>
          </w:tcPr>
          <w:p w14:paraId="44C9DE82" w14:textId="77777777" w:rsidR="001E1CF2" w:rsidRPr="001E1CF2" w:rsidRDefault="001E1CF2" w:rsidP="001E1CF2">
            <w:pPr>
              <w:jc w:val="center"/>
              <w:rPr>
                <w:rFonts w:ascii="Arial" w:eastAsia="Times New Roman" w:hAnsi="Arial" w:cs="Arial"/>
                <w:b/>
                <w:bCs/>
                <w:color w:val="000000"/>
                <w:sz w:val="18"/>
                <w:szCs w:val="18"/>
                <w:lang w:eastAsia="es-ES"/>
              </w:rPr>
            </w:pPr>
            <w:proofErr w:type="spellStart"/>
            <w:r w:rsidRPr="001E1CF2">
              <w:rPr>
                <w:rFonts w:ascii="Arial" w:eastAsia="Times New Roman" w:hAnsi="Arial" w:cs="Arial"/>
                <w:b/>
                <w:bCs/>
                <w:color w:val="000000"/>
                <w:sz w:val="18"/>
                <w:szCs w:val="18"/>
                <w:lang w:eastAsia="es-ES"/>
              </w:rPr>
              <w:t>Línea</w:t>
            </w:r>
            <w:proofErr w:type="spellEnd"/>
            <w:r w:rsidRPr="001E1CF2">
              <w:rPr>
                <w:rFonts w:ascii="Arial" w:eastAsia="Times New Roman" w:hAnsi="Arial" w:cs="Arial"/>
                <w:b/>
                <w:bCs/>
                <w:color w:val="000000"/>
                <w:sz w:val="18"/>
                <w:szCs w:val="18"/>
                <w:lang w:eastAsia="es-ES"/>
              </w:rPr>
              <w:t xml:space="preserve"> Base</w:t>
            </w:r>
          </w:p>
        </w:tc>
        <w:tc>
          <w:tcPr>
            <w:tcW w:w="1487" w:type="dxa"/>
            <w:tcBorders>
              <w:top w:val="single" w:sz="4" w:space="0" w:color="000000"/>
              <w:left w:val="single" w:sz="4" w:space="0" w:color="000000"/>
              <w:bottom w:val="single" w:sz="4" w:space="0" w:color="000000"/>
              <w:right w:val="single" w:sz="4" w:space="0" w:color="000000"/>
            </w:tcBorders>
            <w:shd w:val="clear" w:color="auto" w:fill="DBE5F1"/>
            <w:hideMark/>
          </w:tcPr>
          <w:p w14:paraId="0F69F320" w14:textId="77777777" w:rsidR="001E1CF2" w:rsidRPr="001E1CF2" w:rsidRDefault="001E1CF2" w:rsidP="001E1CF2">
            <w:pPr>
              <w:jc w:val="center"/>
              <w:rPr>
                <w:rFonts w:ascii="Arial" w:eastAsia="Times New Roman" w:hAnsi="Arial" w:cs="Arial"/>
                <w:b/>
                <w:bCs/>
                <w:color w:val="000000"/>
                <w:sz w:val="18"/>
                <w:szCs w:val="18"/>
                <w:lang w:eastAsia="es-ES"/>
              </w:rPr>
            </w:pPr>
            <w:r w:rsidRPr="001E1CF2">
              <w:rPr>
                <w:rFonts w:ascii="Arial" w:eastAsia="Times New Roman" w:hAnsi="Arial" w:cs="Arial"/>
                <w:b/>
                <w:bCs/>
                <w:color w:val="000000"/>
                <w:sz w:val="18"/>
                <w:szCs w:val="18"/>
                <w:lang w:eastAsia="es-ES"/>
              </w:rPr>
              <w:t>Meta</w:t>
            </w:r>
          </w:p>
        </w:tc>
        <w:tc>
          <w:tcPr>
            <w:tcW w:w="1550" w:type="dxa"/>
            <w:tcBorders>
              <w:top w:val="single" w:sz="4" w:space="0" w:color="000000"/>
              <w:left w:val="single" w:sz="4" w:space="0" w:color="000000"/>
              <w:bottom w:val="single" w:sz="4" w:space="0" w:color="000000"/>
              <w:right w:val="single" w:sz="4" w:space="0" w:color="000000"/>
            </w:tcBorders>
            <w:shd w:val="clear" w:color="auto" w:fill="DBE5F1"/>
            <w:hideMark/>
          </w:tcPr>
          <w:p w14:paraId="6EA0DA8E" w14:textId="77777777" w:rsidR="001E1CF2" w:rsidRPr="001E1CF2" w:rsidRDefault="001E1CF2" w:rsidP="001E1CF2">
            <w:pPr>
              <w:jc w:val="center"/>
              <w:rPr>
                <w:rFonts w:ascii="Arial" w:eastAsia="Times New Roman" w:hAnsi="Arial" w:cs="Arial"/>
                <w:b/>
                <w:bCs/>
                <w:color w:val="000000"/>
                <w:sz w:val="18"/>
                <w:szCs w:val="18"/>
                <w:lang w:eastAsia="es-ES"/>
              </w:rPr>
            </w:pPr>
            <w:r w:rsidRPr="001E1CF2">
              <w:rPr>
                <w:rFonts w:ascii="Arial" w:eastAsia="Times New Roman" w:hAnsi="Arial" w:cs="Arial"/>
                <w:b/>
                <w:bCs/>
                <w:color w:val="000000"/>
                <w:sz w:val="18"/>
                <w:szCs w:val="18"/>
                <w:lang w:eastAsia="es-ES"/>
              </w:rPr>
              <w:t xml:space="preserve">Valor </w:t>
            </w:r>
            <w:proofErr w:type="spellStart"/>
            <w:r w:rsidRPr="001E1CF2">
              <w:rPr>
                <w:rFonts w:ascii="Arial" w:eastAsia="Times New Roman" w:hAnsi="Arial" w:cs="Arial"/>
                <w:b/>
                <w:bCs/>
                <w:color w:val="000000"/>
                <w:sz w:val="18"/>
                <w:szCs w:val="18"/>
                <w:lang w:eastAsia="es-ES"/>
              </w:rPr>
              <w:t>periodo</w:t>
            </w:r>
            <w:proofErr w:type="spellEnd"/>
          </w:p>
        </w:tc>
        <w:tc>
          <w:tcPr>
            <w:tcW w:w="1785" w:type="dxa"/>
            <w:tcBorders>
              <w:top w:val="single" w:sz="4" w:space="0" w:color="000000"/>
              <w:left w:val="single" w:sz="4" w:space="0" w:color="000000"/>
              <w:bottom w:val="single" w:sz="4" w:space="0" w:color="000000"/>
              <w:right w:val="single" w:sz="4" w:space="0" w:color="000000"/>
            </w:tcBorders>
            <w:shd w:val="clear" w:color="auto" w:fill="DBE5F1"/>
            <w:hideMark/>
          </w:tcPr>
          <w:p w14:paraId="2BED61D0" w14:textId="77777777" w:rsidR="001E1CF2" w:rsidRPr="001E1CF2" w:rsidRDefault="001E1CF2" w:rsidP="001E1CF2">
            <w:pPr>
              <w:jc w:val="center"/>
              <w:rPr>
                <w:rFonts w:ascii="Arial" w:eastAsia="Times New Roman" w:hAnsi="Arial" w:cs="Arial"/>
                <w:b/>
                <w:bCs/>
                <w:color w:val="000000"/>
                <w:sz w:val="18"/>
                <w:szCs w:val="18"/>
                <w:lang w:eastAsia="es-ES"/>
              </w:rPr>
            </w:pPr>
            <w:r w:rsidRPr="001E1CF2">
              <w:rPr>
                <w:rFonts w:ascii="Arial" w:eastAsia="Times New Roman" w:hAnsi="Arial" w:cs="Arial"/>
                <w:b/>
                <w:bCs/>
                <w:color w:val="000000"/>
                <w:sz w:val="18"/>
                <w:szCs w:val="18"/>
                <w:lang w:eastAsia="es-ES"/>
              </w:rPr>
              <w:t xml:space="preserve">Valor actual </w:t>
            </w:r>
            <w:proofErr w:type="spellStart"/>
            <w:r w:rsidRPr="001E1CF2">
              <w:rPr>
                <w:rFonts w:ascii="Arial" w:eastAsia="Times New Roman" w:hAnsi="Arial" w:cs="Arial"/>
                <w:b/>
                <w:bCs/>
                <w:color w:val="000000"/>
                <w:sz w:val="18"/>
                <w:szCs w:val="18"/>
                <w:lang w:eastAsia="es-ES"/>
              </w:rPr>
              <w:t>acumulado</w:t>
            </w:r>
            <w:proofErr w:type="spellEnd"/>
          </w:p>
        </w:tc>
      </w:tr>
      <w:tr w:rsidR="001E1CF2" w:rsidRPr="001E1CF2" w14:paraId="11513A16" w14:textId="77777777" w:rsidTr="006B1DA1">
        <w:trPr>
          <w:trHeight w:val="229"/>
        </w:trPr>
        <w:tc>
          <w:tcPr>
            <w:tcW w:w="2167" w:type="dxa"/>
            <w:tcBorders>
              <w:top w:val="single" w:sz="4" w:space="0" w:color="000000"/>
              <w:left w:val="single" w:sz="4" w:space="0" w:color="000000"/>
              <w:bottom w:val="single" w:sz="4" w:space="0" w:color="000000"/>
              <w:right w:val="single" w:sz="4" w:space="0" w:color="000000"/>
            </w:tcBorders>
            <w:vAlign w:val="center"/>
          </w:tcPr>
          <w:p w14:paraId="1DE7D156" w14:textId="5D311EF8" w:rsidR="001E1CF2" w:rsidRPr="001E1CF2" w:rsidRDefault="001E1CF2" w:rsidP="001E1CF2">
            <w:pPr>
              <w:rPr>
                <w:rFonts w:ascii="Arial" w:eastAsia="Times New Roman" w:hAnsi="Arial" w:cs="Arial"/>
                <w:color w:val="000000"/>
                <w:sz w:val="18"/>
                <w:szCs w:val="18"/>
                <w:lang w:eastAsia="es-ES"/>
              </w:rPr>
            </w:pPr>
          </w:p>
        </w:tc>
        <w:tc>
          <w:tcPr>
            <w:tcW w:w="1614" w:type="dxa"/>
            <w:tcBorders>
              <w:top w:val="single" w:sz="4" w:space="0" w:color="000000"/>
              <w:left w:val="single" w:sz="4" w:space="0" w:color="000000"/>
              <w:bottom w:val="single" w:sz="4" w:space="0" w:color="000000"/>
              <w:right w:val="single" w:sz="4" w:space="0" w:color="000000"/>
            </w:tcBorders>
          </w:tcPr>
          <w:p w14:paraId="6156958D" w14:textId="3DDCDDAE"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51B41CBC" w14:textId="23C0FDFF"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05BF4253" w14:textId="19D88DB4"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15601E75"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237D19BD"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1F02DC42" w14:textId="77777777" w:rsidTr="006B1DA1">
        <w:trPr>
          <w:trHeight w:val="229"/>
        </w:trPr>
        <w:tc>
          <w:tcPr>
            <w:tcW w:w="2167" w:type="dxa"/>
            <w:tcBorders>
              <w:top w:val="single" w:sz="4" w:space="0" w:color="000000"/>
              <w:left w:val="single" w:sz="4" w:space="0" w:color="000000"/>
              <w:bottom w:val="single" w:sz="4" w:space="0" w:color="000000"/>
              <w:right w:val="single" w:sz="4" w:space="0" w:color="000000"/>
            </w:tcBorders>
            <w:vAlign w:val="center"/>
          </w:tcPr>
          <w:p w14:paraId="742E09F9" w14:textId="08DD8CAA" w:rsidR="001E1CF2" w:rsidRPr="001E1CF2" w:rsidRDefault="001E1CF2" w:rsidP="001E1CF2">
            <w:pPr>
              <w:rPr>
                <w:rFonts w:ascii="Arial" w:eastAsia="Times New Roman" w:hAnsi="Arial" w:cs="Arial"/>
                <w:color w:val="000000"/>
                <w:sz w:val="18"/>
                <w:szCs w:val="18"/>
                <w:lang w:eastAsia="es-ES"/>
              </w:rPr>
            </w:pPr>
          </w:p>
        </w:tc>
        <w:tc>
          <w:tcPr>
            <w:tcW w:w="1614" w:type="dxa"/>
            <w:tcBorders>
              <w:top w:val="single" w:sz="4" w:space="0" w:color="000000"/>
              <w:left w:val="single" w:sz="4" w:space="0" w:color="000000"/>
              <w:bottom w:val="single" w:sz="4" w:space="0" w:color="000000"/>
              <w:right w:val="single" w:sz="4" w:space="0" w:color="000000"/>
            </w:tcBorders>
          </w:tcPr>
          <w:p w14:paraId="25418733" w14:textId="4B43F367"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5DEC7F2D" w14:textId="3E5B2FC2"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54D7BE68" w14:textId="407E0A3A"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73B08C8C"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570CBEDC"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79ED94C9" w14:textId="77777777" w:rsidTr="006B1DA1">
        <w:trPr>
          <w:trHeight w:val="218"/>
        </w:trPr>
        <w:tc>
          <w:tcPr>
            <w:tcW w:w="2167" w:type="dxa"/>
            <w:tcBorders>
              <w:top w:val="single" w:sz="4" w:space="0" w:color="000000"/>
              <w:left w:val="single" w:sz="4" w:space="0" w:color="000000"/>
              <w:bottom w:val="single" w:sz="4" w:space="0" w:color="000000"/>
              <w:right w:val="single" w:sz="4" w:space="0" w:color="000000"/>
            </w:tcBorders>
            <w:vAlign w:val="center"/>
          </w:tcPr>
          <w:p w14:paraId="4BC89DC0" w14:textId="1D5940DF" w:rsidR="001E1CF2" w:rsidRPr="001E1CF2" w:rsidRDefault="001E1CF2" w:rsidP="001E1CF2">
            <w:pPr>
              <w:rPr>
                <w:rFonts w:ascii="Arial" w:eastAsia="Times New Roman" w:hAnsi="Arial" w:cs="Arial"/>
                <w:color w:val="000000"/>
                <w:sz w:val="18"/>
                <w:szCs w:val="18"/>
                <w:lang w:eastAsia="es-ES"/>
              </w:rPr>
            </w:pPr>
          </w:p>
        </w:tc>
        <w:tc>
          <w:tcPr>
            <w:tcW w:w="1614" w:type="dxa"/>
            <w:tcBorders>
              <w:top w:val="single" w:sz="4" w:space="0" w:color="000000"/>
              <w:left w:val="single" w:sz="4" w:space="0" w:color="000000"/>
              <w:bottom w:val="single" w:sz="4" w:space="0" w:color="000000"/>
              <w:right w:val="single" w:sz="4" w:space="0" w:color="000000"/>
            </w:tcBorders>
          </w:tcPr>
          <w:p w14:paraId="6A58BD6B" w14:textId="7B4B9327"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69679693" w14:textId="1D55AFF2"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46086409" w14:textId="366A0BDB"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4AF296EB"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5794938E"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7168A2BB" w14:textId="77777777" w:rsidTr="006B1DA1">
        <w:trPr>
          <w:trHeight w:val="229"/>
        </w:trPr>
        <w:tc>
          <w:tcPr>
            <w:tcW w:w="2167" w:type="dxa"/>
            <w:tcBorders>
              <w:top w:val="single" w:sz="4" w:space="0" w:color="000000"/>
              <w:left w:val="single" w:sz="4" w:space="0" w:color="000000"/>
              <w:bottom w:val="single" w:sz="4" w:space="0" w:color="000000"/>
              <w:right w:val="single" w:sz="4" w:space="0" w:color="000000"/>
            </w:tcBorders>
            <w:vAlign w:val="center"/>
          </w:tcPr>
          <w:p w14:paraId="2A71D9EF" w14:textId="09ED67D8" w:rsidR="001E1CF2" w:rsidRPr="001E1CF2" w:rsidRDefault="001E1CF2" w:rsidP="001E1CF2">
            <w:pPr>
              <w:rPr>
                <w:rFonts w:ascii="Arial" w:eastAsia="Times New Roman" w:hAnsi="Arial" w:cs="Arial"/>
                <w:color w:val="000000"/>
                <w:sz w:val="18"/>
                <w:szCs w:val="18"/>
                <w:lang w:eastAsia="es-ES"/>
              </w:rPr>
            </w:pPr>
          </w:p>
        </w:tc>
        <w:tc>
          <w:tcPr>
            <w:tcW w:w="1614" w:type="dxa"/>
            <w:tcBorders>
              <w:top w:val="single" w:sz="4" w:space="0" w:color="000000"/>
              <w:left w:val="single" w:sz="4" w:space="0" w:color="000000"/>
              <w:bottom w:val="single" w:sz="4" w:space="0" w:color="000000"/>
              <w:right w:val="single" w:sz="4" w:space="0" w:color="000000"/>
            </w:tcBorders>
          </w:tcPr>
          <w:p w14:paraId="6CC2637D" w14:textId="01F75E68"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786F9F0E" w14:textId="05149727"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6D35C49C" w14:textId="041A6EAD"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42C47D7F"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070F4F7A"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1B07BA2C" w14:textId="77777777" w:rsidTr="006B1DA1">
        <w:trPr>
          <w:trHeight w:val="229"/>
        </w:trPr>
        <w:tc>
          <w:tcPr>
            <w:tcW w:w="2167" w:type="dxa"/>
            <w:tcBorders>
              <w:top w:val="single" w:sz="4" w:space="0" w:color="000000"/>
              <w:left w:val="single" w:sz="4" w:space="0" w:color="000000"/>
              <w:bottom w:val="single" w:sz="4" w:space="0" w:color="000000"/>
              <w:right w:val="single" w:sz="4" w:space="0" w:color="000000"/>
            </w:tcBorders>
            <w:vAlign w:val="center"/>
          </w:tcPr>
          <w:p w14:paraId="5637CE9A" w14:textId="1CA6632B" w:rsidR="001E1CF2" w:rsidRPr="001E1CF2" w:rsidRDefault="001E1CF2" w:rsidP="001E1CF2">
            <w:pPr>
              <w:rPr>
                <w:rFonts w:ascii="Arial" w:eastAsia="Times New Roman" w:hAnsi="Arial" w:cs="Arial"/>
                <w:color w:val="000000"/>
                <w:sz w:val="18"/>
                <w:szCs w:val="18"/>
                <w:lang w:eastAsia="es-ES"/>
              </w:rPr>
            </w:pPr>
          </w:p>
        </w:tc>
        <w:tc>
          <w:tcPr>
            <w:tcW w:w="1614" w:type="dxa"/>
            <w:tcBorders>
              <w:top w:val="single" w:sz="4" w:space="0" w:color="000000"/>
              <w:left w:val="single" w:sz="4" w:space="0" w:color="000000"/>
              <w:bottom w:val="single" w:sz="4" w:space="0" w:color="000000"/>
              <w:right w:val="single" w:sz="4" w:space="0" w:color="000000"/>
            </w:tcBorders>
          </w:tcPr>
          <w:p w14:paraId="35FDCEBA" w14:textId="0F11102E"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64F074CF" w14:textId="1367C584"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77BE0EB9" w14:textId="73B57574"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5147D421"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4BA1D8D1"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1CDA0CEE" w14:textId="77777777" w:rsidTr="006B1DA1">
        <w:trPr>
          <w:trHeight w:val="229"/>
        </w:trPr>
        <w:tc>
          <w:tcPr>
            <w:tcW w:w="2167" w:type="dxa"/>
            <w:tcBorders>
              <w:top w:val="single" w:sz="4" w:space="0" w:color="000000"/>
              <w:left w:val="single" w:sz="4" w:space="0" w:color="000000"/>
              <w:bottom w:val="single" w:sz="4" w:space="0" w:color="000000"/>
              <w:right w:val="single" w:sz="4" w:space="0" w:color="000000"/>
            </w:tcBorders>
            <w:vAlign w:val="center"/>
          </w:tcPr>
          <w:p w14:paraId="127DE136" w14:textId="5A02503C" w:rsidR="001E1CF2" w:rsidRPr="001E1CF2" w:rsidRDefault="001E1CF2" w:rsidP="001E1CF2">
            <w:pPr>
              <w:rPr>
                <w:rFonts w:ascii="Arial" w:eastAsia="Times New Roman" w:hAnsi="Arial" w:cs="Arial"/>
                <w:color w:val="000000"/>
                <w:sz w:val="18"/>
                <w:szCs w:val="18"/>
                <w:lang w:val="es-CR" w:eastAsia="es-ES"/>
              </w:rPr>
            </w:pPr>
          </w:p>
        </w:tc>
        <w:tc>
          <w:tcPr>
            <w:tcW w:w="1614" w:type="dxa"/>
            <w:tcBorders>
              <w:top w:val="single" w:sz="4" w:space="0" w:color="000000"/>
              <w:left w:val="single" w:sz="4" w:space="0" w:color="000000"/>
              <w:bottom w:val="single" w:sz="4" w:space="0" w:color="000000"/>
              <w:right w:val="single" w:sz="4" w:space="0" w:color="000000"/>
            </w:tcBorders>
          </w:tcPr>
          <w:p w14:paraId="02358314" w14:textId="2969C6F4"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59F23B0E" w14:textId="7ECA13E2"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3CD0690C" w14:textId="363733C6"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225ABD7D"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0E242CDF" w14:textId="77777777" w:rsidR="001E1CF2" w:rsidRPr="001E1CF2" w:rsidRDefault="001E1CF2" w:rsidP="001E1CF2">
            <w:pPr>
              <w:jc w:val="both"/>
              <w:rPr>
                <w:rFonts w:ascii="Arial" w:eastAsia="Times New Roman" w:hAnsi="Arial" w:cs="Arial"/>
                <w:color w:val="000000"/>
                <w:sz w:val="18"/>
                <w:szCs w:val="18"/>
                <w:lang w:eastAsia="es-ES"/>
              </w:rPr>
            </w:pPr>
          </w:p>
        </w:tc>
      </w:tr>
      <w:tr w:rsidR="001E1CF2" w:rsidRPr="001E1CF2" w14:paraId="376BA994" w14:textId="77777777" w:rsidTr="006B1DA1">
        <w:trPr>
          <w:trHeight w:val="218"/>
        </w:trPr>
        <w:tc>
          <w:tcPr>
            <w:tcW w:w="2167" w:type="dxa"/>
            <w:tcBorders>
              <w:top w:val="single" w:sz="4" w:space="0" w:color="000000"/>
              <w:left w:val="single" w:sz="4" w:space="0" w:color="000000"/>
              <w:bottom w:val="single" w:sz="4" w:space="0" w:color="000000"/>
              <w:right w:val="single" w:sz="4" w:space="0" w:color="000000"/>
            </w:tcBorders>
            <w:vAlign w:val="center"/>
          </w:tcPr>
          <w:p w14:paraId="742EB67D" w14:textId="099B7D88" w:rsidR="001E1CF2" w:rsidRPr="001E1CF2" w:rsidRDefault="001E1CF2" w:rsidP="001E1CF2">
            <w:pPr>
              <w:rPr>
                <w:rFonts w:ascii="Arial" w:eastAsia="Times New Roman" w:hAnsi="Arial" w:cs="Arial"/>
                <w:color w:val="000000"/>
                <w:sz w:val="18"/>
                <w:szCs w:val="18"/>
                <w:lang w:val="es-CR" w:eastAsia="es-ES"/>
              </w:rPr>
            </w:pPr>
          </w:p>
        </w:tc>
        <w:tc>
          <w:tcPr>
            <w:tcW w:w="1614" w:type="dxa"/>
            <w:tcBorders>
              <w:top w:val="single" w:sz="4" w:space="0" w:color="000000"/>
              <w:left w:val="single" w:sz="4" w:space="0" w:color="000000"/>
              <w:bottom w:val="single" w:sz="4" w:space="0" w:color="000000"/>
              <w:right w:val="single" w:sz="4" w:space="0" w:color="000000"/>
            </w:tcBorders>
          </w:tcPr>
          <w:p w14:paraId="3F1BC3CF" w14:textId="33EF97B3" w:rsidR="001E1CF2" w:rsidRPr="001E1CF2" w:rsidRDefault="001E1CF2" w:rsidP="001E1CF2">
            <w:pPr>
              <w:jc w:val="center"/>
              <w:rPr>
                <w:rFonts w:ascii="Arial" w:eastAsia="Times New Roman" w:hAnsi="Arial" w:cs="Arial"/>
                <w:color w:val="000000"/>
                <w:sz w:val="18"/>
                <w:szCs w:val="18"/>
                <w:lang w:eastAsia="es-ES"/>
              </w:rPr>
            </w:pPr>
          </w:p>
        </w:tc>
        <w:tc>
          <w:tcPr>
            <w:tcW w:w="1542" w:type="dxa"/>
            <w:tcBorders>
              <w:top w:val="single" w:sz="4" w:space="0" w:color="000000"/>
              <w:left w:val="single" w:sz="4" w:space="0" w:color="000000"/>
              <w:bottom w:val="single" w:sz="4" w:space="0" w:color="000000"/>
              <w:right w:val="single" w:sz="4" w:space="0" w:color="000000"/>
            </w:tcBorders>
          </w:tcPr>
          <w:p w14:paraId="2733B358" w14:textId="4582547A" w:rsidR="001E1CF2" w:rsidRPr="001E1CF2" w:rsidRDefault="001E1CF2" w:rsidP="001E1CF2">
            <w:pPr>
              <w:jc w:val="right"/>
              <w:rPr>
                <w:rFonts w:ascii="Arial" w:eastAsia="Times New Roman" w:hAnsi="Arial" w:cs="Arial"/>
                <w:color w:val="000000"/>
                <w:sz w:val="18"/>
                <w:szCs w:val="18"/>
                <w:lang w:eastAsia="es-ES"/>
              </w:rPr>
            </w:pPr>
          </w:p>
        </w:tc>
        <w:tc>
          <w:tcPr>
            <w:tcW w:w="1487" w:type="dxa"/>
            <w:tcBorders>
              <w:top w:val="single" w:sz="4" w:space="0" w:color="000000"/>
              <w:left w:val="single" w:sz="4" w:space="0" w:color="000000"/>
              <w:bottom w:val="single" w:sz="4" w:space="0" w:color="000000"/>
              <w:right w:val="single" w:sz="4" w:space="0" w:color="000000"/>
            </w:tcBorders>
          </w:tcPr>
          <w:p w14:paraId="0573F3F7" w14:textId="25CD0695" w:rsidR="001E1CF2" w:rsidRPr="001E1CF2" w:rsidRDefault="001E1CF2" w:rsidP="001E1CF2">
            <w:pPr>
              <w:jc w:val="right"/>
              <w:rPr>
                <w:rFonts w:ascii="Arial" w:eastAsia="Times New Roman" w:hAnsi="Arial" w:cs="Arial"/>
                <w:color w:val="000000"/>
                <w:sz w:val="18"/>
                <w:szCs w:val="18"/>
                <w:lang w:eastAsia="es-ES"/>
              </w:rPr>
            </w:pPr>
          </w:p>
        </w:tc>
        <w:tc>
          <w:tcPr>
            <w:tcW w:w="1550" w:type="dxa"/>
            <w:tcBorders>
              <w:top w:val="single" w:sz="4" w:space="0" w:color="000000"/>
              <w:left w:val="single" w:sz="4" w:space="0" w:color="000000"/>
              <w:bottom w:val="single" w:sz="4" w:space="0" w:color="000000"/>
              <w:right w:val="single" w:sz="4" w:space="0" w:color="000000"/>
            </w:tcBorders>
          </w:tcPr>
          <w:p w14:paraId="4C62F8A9" w14:textId="77777777" w:rsidR="001E1CF2" w:rsidRPr="001E1CF2" w:rsidRDefault="001E1CF2" w:rsidP="001E1CF2">
            <w:pPr>
              <w:jc w:val="both"/>
              <w:rPr>
                <w:rFonts w:ascii="Arial" w:eastAsia="Times New Roman" w:hAnsi="Arial" w:cs="Arial"/>
                <w:color w:val="000000"/>
                <w:sz w:val="18"/>
                <w:szCs w:val="18"/>
                <w:lang w:eastAsia="es-ES"/>
              </w:rPr>
            </w:pPr>
          </w:p>
        </w:tc>
        <w:tc>
          <w:tcPr>
            <w:tcW w:w="1785" w:type="dxa"/>
            <w:tcBorders>
              <w:top w:val="single" w:sz="4" w:space="0" w:color="000000"/>
              <w:left w:val="single" w:sz="4" w:space="0" w:color="000000"/>
              <w:bottom w:val="single" w:sz="4" w:space="0" w:color="000000"/>
              <w:right w:val="single" w:sz="4" w:space="0" w:color="000000"/>
            </w:tcBorders>
          </w:tcPr>
          <w:p w14:paraId="0BEA5280" w14:textId="77777777" w:rsidR="001E1CF2" w:rsidRPr="001E1CF2" w:rsidRDefault="001E1CF2" w:rsidP="001E1CF2">
            <w:pPr>
              <w:jc w:val="both"/>
              <w:rPr>
                <w:rFonts w:ascii="Arial" w:eastAsia="Times New Roman" w:hAnsi="Arial" w:cs="Arial"/>
                <w:color w:val="000000"/>
                <w:sz w:val="18"/>
                <w:szCs w:val="18"/>
                <w:lang w:eastAsia="es-ES"/>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5"/>
        <w:gridCol w:w="2438"/>
        <w:gridCol w:w="1104"/>
        <w:gridCol w:w="1040"/>
        <w:gridCol w:w="3013"/>
      </w:tblGrid>
      <w:tr w:rsidR="0068293C" w:rsidRPr="0068293C" w14:paraId="23FDCE92" w14:textId="77777777" w:rsidTr="0068293C">
        <w:trPr>
          <w:tblCellSpacing w:w="15" w:type="dxa"/>
        </w:trPr>
        <w:tc>
          <w:tcPr>
            <w:tcW w:w="0" w:type="auto"/>
            <w:gridSpan w:val="5"/>
            <w:vAlign w:val="center"/>
            <w:hideMark/>
          </w:tcPr>
          <w:p w14:paraId="3D208792" w14:textId="55FEB553"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Subsector Infraestructura Vial</w:t>
            </w:r>
            <w:r w:rsidRPr="0068293C">
              <w:rPr>
                <w:rFonts w:ascii="Times New Roman" w:eastAsia="Times New Roman" w:hAnsi="Times New Roman" w:cs="Times New Roman"/>
                <w:sz w:val="24"/>
                <w:szCs w:val="24"/>
                <w:lang w:eastAsia="es-CR"/>
              </w:rPr>
              <w:br/>
              <w:t xml:space="preserve">Organismo Ejecutor: Consejo Nacional de Vialidad (CONAVI) </w:t>
            </w:r>
          </w:p>
        </w:tc>
      </w:tr>
      <w:tr w:rsidR="0068293C" w:rsidRPr="0068293C" w14:paraId="3FB11D02" w14:textId="77777777" w:rsidTr="0068293C">
        <w:trPr>
          <w:tblCellSpacing w:w="15" w:type="dxa"/>
        </w:trPr>
        <w:tc>
          <w:tcPr>
            <w:tcW w:w="0" w:type="auto"/>
            <w:vAlign w:val="center"/>
            <w:hideMark/>
          </w:tcPr>
          <w:p w14:paraId="5AEA8B6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Productos</w:t>
            </w:r>
          </w:p>
        </w:tc>
        <w:tc>
          <w:tcPr>
            <w:tcW w:w="0" w:type="auto"/>
            <w:vAlign w:val="center"/>
            <w:hideMark/>
          </w:tcPr>
          <w:p w14:paraId="72F302D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Unidad</w:t>
            </w:r>
          </w:p>
        </w:tc>
        <w:tc>
          <w:tcPr>
            <w:tcW w:w="0" w:type="auto"/>
            <w:vAlign w:val="center"/>
            <w:hideMark/>
          </w:tcPr>
          <w:p w14:paraId="6FC13883"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Línea Base</w:t>
            </w:r>
          </w:p>
        </w:tc>
        <w:tc>
          <w:tcPr>
            <w:tcW w:w="0" w:type="auto"/>
            <w:vAlign w:val="center"/>
            <w:hideMark/>
          </w:tcPr>
          <w:p w14:paraId="62A1F93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Meta</w:t>
            </w:r>
          </w:p>
        </w:tc>
        <w:tc>
          <w:tcPr>
            <w:tcW w:w="0" w:type="auto"/>
            <w:vAlign w:val="center"/>
            <w:hideMark/>
          </w:tcPr>
          <w:p w14:paraId="7AE1B38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Observaciones/Método de Verificación</w:t>
            </w:r>
          </w:p>
        </w:tc>
      </w:tr>
      <w:tr w:rsidR="0068293C" w:rsidRPr="0068293C" w14:paraId="29D08984"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26D71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Longitud de carretera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6CE5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Km</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7E8C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910A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1,070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096A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006CFE83"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03868B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Longitud de carretera rehabilitada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7080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Cantidad/Rehabilitación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CE26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6FAD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338</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1C70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xml:space="preserve">Documento de Formulación del Programa de Emergencia y Hoja PGI Lista de Puentes Prioritarios y obras viales </w:t>
            </w:r>
            <w:r w:rsidRPr="0068293C">
              <w:rPr>
                <w:rFonts w:ascii="Times New Roman" w:eastAsia="Times New Roman" w:hAnsi="Times New Roman" w:cs="Times New Roman"/>
                <w:sz w:val="24"/>
                <w:szCs w:val="24"/>
                <w:lang w:eastAsia="es-CR"/>
              </w:rPr>
              <w:lastRenderedPageBreak/>
              <w:t>CONAVI y CNE incluidos en el Programa.</w:t>
            </w:r>
          </w:p>
        </w:tc>
      </w:tr>
      <w:tr w:rsidR="0068293C" w:rsidRPr="0068293C" w14:paraId="3665112B"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06C861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lastRenderedPageBreak/>
              <w:t>Número mínimo de carriles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0D11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1146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77E3D"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2E26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1CB28030"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50607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Número máximo de carriles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241E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7E283"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4 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9850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0EAF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439BF8F4"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EC7A5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Drenaje construido</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E51B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Metros lineales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0D75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19E2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D734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66254010"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AA8F2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Drenaje rehabilitado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42448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Metros lineales/Rehabilitación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AB5F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3D24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2,363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67F7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5674EE9E"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17905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Obras de Protección y control de erosión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9FE8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Metros lineales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54F9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C0F1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231,308</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B526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Lista de Puentes Prioritarios CONAVI y CNE, considerando obras de erosión reducción hidráulica, sedimentación, otras.</w:t>
            </w:r>
          </w:p>
        </w:tc>
      </w:tr>
      <w:tr w:rsidR="0068293C" w:rsidRPr="0068293C" w14:paraId="4C5B03F9"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F2FC0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Puente construido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BE0E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FCC8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5D28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B229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PGI Lista de Puentes Prioritarios y obras viales CONAVI y CNE incluidos en el Programa.</w:t>
            </w:r>
          </w:p>
        </w:tc>
      </w:tr>
      <w:tr w:rsidR="0068293C" w:rsidRPr="0068293C" w14:paraId="36EE94FB"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B450E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Puente rehabilitado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FB76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Cantidad/Rehabilitación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AF6CD"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B0C4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58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22E8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PGI Lista de Puentes Prioritarios y obras viales CONAVI y CNE incluidos en el Programa.</w:t>
            </w:r>
          </w:p>
        </w:tc>
      </w:tr>
      <w:tr w:rsidR="0068293C" w:rsidRPr="0068293C" w14:paraId="598B49AF"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9D628A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Puente construido</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2E68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Metros lineales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2FB7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530E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18,744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2351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PGI Lista de Puentes Prioritarios y obras viales CONAVI y CNE incluidos en el Programa.</w:t>
            </w:r>
          </w:p>
        </w:tc>
      </w:tr>
      <w:tr w:rsidR="0068293C" w:rsidRPr="0068293C" w14:paraId="501E2709"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969D5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lastRenderedPageBreak/>
              <w:t>Puente rehabilitado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FA3A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Metros lineales/Rehabilitación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5C6E3"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BB30D"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33,617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0E99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PGI Lista de Puentes Prioritarios y obras viales CONAVI y CNE incluidos en el Programa.</w:t>
            </w:r>
          </w:p>
        </w:tc>
      </w:tr>
      <w:tr w:rsidR="0068293C" w:rsidRPr="0068293C" w14:paraId="65F04FC3"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FCC74A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xml:space="preserve">Estudios realizados o a realizar en </w:t>
            </w:r>
            <w:proofErr w:type="spellStart"/>
            <w:r w:rsidRPr="0068293C">
              <w:rPr>
                <w:rFonts w:ascii="Times New Roman" w:eastAsia="Times New Roman" w:hAnsi="Times New Roman" w:cs="Times New Roman"/>
                <w:sz w:val="24"/>
                <w:szCs w:val="24"/>
                <w:lang w:eastAsia="es-CR"/>
              </w:rPr>
              <w:t>Preinversión</w:t>
            </w:r>
            <w:proofErr w:type="spellEnd"/>
            <w:r w:rsidRPr="0068293C">
              <w:rPr>
                <w:rFonts w:ascii="Times New Roman" w:eastAsia="Times New Roman" w:hAnsi="Times New Roman" w:cs="Times New Roman"/>
                <w:sz w:val="24"/>
                <w:szCs w:val="24"/>
                <w:lang w:eastAsia="es-CR"/>
              </w:rPr>
              <w:t xml:space="preserve"> por BCIE</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462E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Miles de US$</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39DF3"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F3F2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23,527.99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7A1A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xml:space="preserve">Documento de Formulación del Programa de Emergencia, detalle del monto de </w:t>
            </w:r>
            <w:proofErr w:type="spellStart"/>
            <w:r w:rsidRPr="0068293C">
              <w:rPr>
                <w:rFonts w:ascii="Times New Roman" w:eastAsia="Times New Roman" w:hAnsi="Times New Roman" w:cs="Times New Roman"/>
                <w:sz w:val="24"/>
                <w:szCs w:val="24"/>
                <w:lang w:eastAsia="es-CR"/>
              </w:rPr>
              <w:t>preinversión</w:t>
            </w:r>
            <w:proofErr w:type="spellEnd"/>
            <w:r w:rsidRPr="0068293C">
              <w:rPr>
                <w:rFonts w:ascii="Times New Roman" w:eastAsia="Times New Roman" w:hAnsi="Times New Roman" w:cs="Times New Roman"/>
                <w:sz w:val="24"/>
                <w:szCs w:val="24"/>
                <w:lang w:eastAsia="es-CR"/>
              </w:rPr>
              <w:t>.</w:t>
            </w:r>
          </w:p>
        </w:tc>
      </w:tr>
      <w:tr w:rsidR="0068293C" w:rsidRPr="0068293C" w14:paraId="151A9DE6"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30E77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Efectos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CDB8F"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Unidad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FC52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Línea Base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26C537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Meta</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A1F2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b/>
                <w:bCs/>
                <w:sz w:val="24"/>
                <w:szCs w:val="24"/>
                <w:lang w:eastAsia="es-CR"/>
              </w:rPr>
              <w:t>Observaciones/Método de Verificación</w:t>
            </w:r>
          </w:p>
        </w:tc>
      </w:tr>
      <w:tr w:rsidR="0068293C" w:rsidRPr="0068293C" w14:paraId="2D91B492"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9283BF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Beneficiarios población vial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19AD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Beneficiarios: Población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F279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3,415,933 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DB53F"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3,446,676</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F2E5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4FAF9F33"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9C90D5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Población del área de influencia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1CDA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 Personas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C1E1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3,415,933 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C4E8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3,446,676</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E2F0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 y Hoja PGI Lista de Puentes Prioritarios y obras viales CONAVI y CNE incluidos en el Programa.</w:t>
            </w:r>
          </w:p>
        </w:tc>
      </w:tr>
      <w:tr w:rsidR="0068293C" w:rsidRPr="0068293C" w14:paraId="40D418B4"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7B381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De los cuales: mujeres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314D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Porcentaje</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3FB3D"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51.04 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A194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51.04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92CAF"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INEC, Resultados Preliminares del Censo Demográfico, 2022.</w:t>
            </w:r>
          </w:p>
        </w:tc>
      </w:tr>
      <w:tr w:rsidR="0068293C" w:rsidRPr="0068293C" w14:paraId="652DBCBF"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C4972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Comunidades aledañas en áreas desfavorecidas.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7338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Cantidad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131D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43 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0DBFF"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47A8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PGI Lista de Puentes Prioritarios y obras viales CONAVI y CNE incluidos en el Programa.</w:t>
            </w:r>
          </w:p>
        </w:tc>
      </w:tr>
      <w:tr w:rsidR="0068293C" w:rsidRPr="0068293C" w14:paraId="772AC531"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6AEE99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Relocalización de habitantes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3350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proofErr w:type="gramStart"/>
            <w:r w:rsidRPr="0068293C">
              <w:rPr>
                <w:rFonts w:ascii="Times New Roman" w:eastAsia="Times New Roman" w:hAnsi="Times New Roman" w:cs="Times New Roman"/>
                <w:sz w:val="24"/>
                <w:szCs w:val="24"/>
                <w:lang w:eastAsia="es-CR"/>
              </w:rPr>
              <w:t>Habitantes(</w:t>
            </w:r>
            <w:proofErr w:type="gramEnd"/>
            <w:r w:rsidRPr="0068293C">
              <w:rPr>
                <w:rFonts w:ascii="Times New Roman" w:eastAsia="Times New Roman" w:hAnsi="Times New Roman" w:cs="Times New Roman"/>
                <w:sz w:val="24"/>
                <w:szCs w:val="24"/>
                <w:lang w:eastAsia="es-C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5D66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E581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5AF1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w:t>
            </w:r>
          </w:p>
        </w:tc>
      </w:tr>
      <w:tr w:rsidR="0068293C" w:rsidRPr="0068293C" w14:paraId="22D8B5C6"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DBDFB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Ubicación en un área sensible o hábitat crítico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22D2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Si -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AD11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4215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0EE0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Declaratorias de Emergencia Nacional, Riesgo Inminente sobre Infraestructura Pública y Estudio de Impacto Ambiental y Social Preliminar del Programa, VIELCA 2022.</w:t>
            </w:r>
          </w:p>
        </w:tc>
      </w:tr>
      <w:tr w:rsidR="0068293C" w:rsidRPr="0068293C" w14:paraId="0F39C691"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C232F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Afectación a etnias o minorías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AE76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Afectación etnias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B5B9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48FA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812E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Documento de Formulación del Programa de Emergencia.</w:t>
            </w:r>
          </w:p>
        </w:tc>
      </w:tr>
      <w:tr w:rsidR="0068293C" w:rsidRPr="0068293C" w14:paraId="42121D14"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683676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lastRenderedPageBreak/>
              <w:t>Afectación a patrimonio cultural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2427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Afectación patrimonio</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BBE18"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87EC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E446CE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Declaratorias de Emergencia Nacional, Riesgo Inminente sobre Infraestructura Pública y Estudio de Impacto Ambiental y Social Preliminar del Programa, VIELCA 2022.</w:t>
            </w:r>
          </w:p>
        </w:tc>
      </w:tr>
      <w:tr w:rsidR="0068293C" w:rsidRPr="0068293C" w14:paraId="717CBF93"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F24F3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Empleos directos temporales durante la ejecución del proyecto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6181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Empleos temporales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646A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04B0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B42C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Extrapolación de la información referida a mano de obra para puentes del Estudio de Impacto Ambiental de la Unidad Funcional 5, Circunvalación Norte, CONAVI.</w:t>
            </w:r>
          </w:p>
        </w:tc>
      </w:tr>
      <w:tr w:rsidR="0068293C" w:rsidRPr="0068293C" w14:paraId="76C4835A"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CE661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De los cuales: mujeres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015D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Porcentaje</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1BE00"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3065B"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78A62"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Extrapolación de la información referida a mano de obra para puentes del Estudio de Impacto Ambiental de la Unidad Funcional 5, Circunvalación Norte, CONAVI.</w:t>
            </w:r>
          </w:p>
        </w:tc>
      </w:tr>
      <w:tr w:rsidR="0068293C" w:rsidRPr="0068293C" w14:paraId="6DDE951B"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BF004E9"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Ingresos tributarios y no tributarios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94A2A"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Miles de US$</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F2047"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5F061"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1,567.30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6FA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Excel Promedio de Impuestos estimados anualmente, respecto del plazo de ejecución de cinco años.</w:t>
            </w:r>
          </w:p>
        </w:tc>
      </w:tr>
      <w:tr w:rsidR="0068293C" w:rsidRPr="0068293C" w14:paraId="39A7E96B" w14:textId="77777777" w:rsidTr="0068293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0B254C"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Ahorros del Estado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8B15"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Miles de US$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E807E"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42FC6"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99C24" w14:textId="77777777" w:rsidR="0068293C" w:rsidRPr="0068293C" w:rsidRDefault="0068293C" w:rsidP="0068293C">
            <w:pPr>
              <w:spacing w:after="0"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Hoja de Cálculos de Ahorros. </w:t>
            </w:r>
          </w:p>
        </w:tc>
      </w:tr>
    </w:tbl>
    <w:p w14:paraId="79B28DA0" w14:textId="77777777" w:rsidR="0068293C" w:rsidRPr="0068293C" w:rsidRDefault="0068293C" w:rsidP="0068293C">
      <w:pPr>
        <w:spacing w:before="100" w:beforeAutospacing="1" w:after="100" w:afterAutospacing="1" w:line="240" w:lineRule="auto"/>
        <w:rPr>
          <w:rFonts w:ascii="Times New Roman" w:eastAsia="Times New Roman" w:hAnsi="Times New Roman" w:cs="Times New Roman"/>
          <w:sz w:val="24"/>
          <w:szCs w:val="24"/>
          <w:lang w:eastAsia="es-CR"/>
        </w:rPr>
      </w:pPr>
      <w:r w:rsidRPr="0068293C">
        <w:rPr>
          <w:rFonts w:ascii="Times New Roman" w:eastAsia="Times New Roman" w:hAnsi="Times New Roman" w:cs="Times New Roman"/>
          <w:sz w:val="24"/>
          <w:szCs w:val="24"/>
          <w:lang w:eastAsia="es-CR"/>
        </w:rPr>
        <w:t> </w:t>
      </w:r>
    </w:p>
    <w:p w14:paraId="48E42501" w14:textId="77777777" w:rsidR="0068293C" w:rsidRDefault="0068293C"/>
    <w:p w14:paraId="12CF82E2" w14:textId="77777777" w:rsidR="000525CD" w:rsidRPr="000525CD" w:rsidRDefault="000525CD" w:rsidP="000525CD">
      <w:pPr>
        <w:keepNext/>
        <w:keepLines/>
        <w:numPr>
          <w:ilvl w:val="0"/>
          <w:numId w:val="2"/>
        </w:numPr>
        <w:shd w:val="clear" w:color="auto" w:fill="548DD4"/>
        <w:spacing w:before="480" w:after="0" w:line="240" w:lineRule="auto"/>
        <w:outlineLvl w:val="0"/>
        <w:rPr>
          <w:rFonts w:ascii="Arial" w:eastAsia="MS Gothic" w:hAnsi="Arial" w:cs="Arial"/>
          <w:color w:val="FFFFFF"/>
          <w:sz w:val="28"/>
          <w:szCs w:val="28"/>
          <w:lang w:val="es-ES" w:eastAsia="es-ES"/>
        </w:rPr>
      </w:pPr>
      <w:bookmarkStart w:id="10" w:name="_Toc161907119"/>
      <w:r w:rsidRPr="000525CD">
        <w:rPr>
          <w:rFonts w:ascii="Arial" w:eastAsia="MS Gothic" w:hAnsi="Arial" w:cs="Arial"/>
          <w:color w:val="FFFFFF"/>
          <w:sz w:val="28"/>
          <w:szCs w:val="28"/>
          <w:lang w:val="es-ES" w:eastAsia="es-ES"/>
        </w:rPr>
        <w:t>SEGUIMIENTO</w:t>
      </w:r>
      <w:bookmarkEnd w:id="10"/>
    </w:p>
    <w:p w14:paraId="3DDCE3C8" w14:textId="77777777" w:rsidR="000525CD" w:rsidRPr="000525CD" w:rsidRDefault="000525CD" w:rsidP="000525CD">
      <w:pPr>
        <w:spacing w:after="0" w:line="240" w:lineRule="auto"/>
        <w:rPr>
          <w:rFonts w:ascii="Arial" w:eastAsia="Times New Roman" w:hAnsi="Arial" w:cs="Arial"/>
          <w:szCs w:val="24"/>
          <w:lang w:val="es-ES" w:eastAsia="es-ES"/>
        </w:rPr>
      </w:pPr>
    </w:p>
    <w:p w14:paraId="5E1B34AA" w14:textId="77777777" w:rsidR="000525CD" w:rsidRPr="000525CD" w:rsidRDefault="000525CD" w:rsidP="000525CD">
      <w:pPr>
        <w:numPr>
          <w:ilvl w:val="1"/>
          <w:numId w:val="3"/>
        </w:numPr>
        <w:spacing w:after="0" w:line="240" w:lineRule="auto"/>
        <w:contextualSpacing/>
        <w:jc w:val="both"/>
        <w:outlineLvl w:val="1"/>
        <w:rPr>
          <w:rFonts w:ascii="Arial" w:eastAsia="Times New Roman" w:hAnsi="Arial" w:cs="Arial"/>
          <w:b/>
          <w:bCs/>
          <w:szCs w:val="24"/>
          <w:lang w:val="es-ES" w:eastAsia="es-ES"/>
        </w:rPr>
      </w:pPr>
      <w:bookmarkStart w:id="11" w:name="_Toc161907120"/>
      <w:r w:rsidRPr="000525CD">
        <w:rPr>
          <w:rFonts w:ascii="Arial" w:eastAsia="Times New Roman" w:hAnsi="Arial" w:cs="Arial"/>
          <w:b/>
          <w:bCs/>
          <w:szCs w:val="24"/>
          <w:lang w:val="es-ES" w:eastAsia="es-ES"/>
        </w:rPr>
        <w:t>Reuniones y Oficios del Periodo</w:t>
      </w:r>
      <w:bookmarkEnd w:id="11"/>
      <w:r w:rsidRPr="000525CD">
        <w:rPr>
          <w:rFonts w:ascii="Arial" w:eastAsia="Times New Roman" w:hAnsi="Arial" w:cs="Arial"/>
          <w:b/>
          <w:bCs/>
          <w:szCs w:val="24"/>
          <w:lang w:val="es-ES" w:eastAsia="es-ES"/>
        </w:rPr>
        <w:t xml:space="preserve"> </w:t>
      </w:r>
    </w:p>
    <w:p w14:paraId="54C042C3" w14:textId="77777777" w:rsidR="000525CD" w:rsidRPr="000525CD" w:rsidRDefault="000525CD" w:rsidP="000525CD">
      <w:pPr>
        <w:spacing w:after="0" w:line="240" w:lineRule="auto"/>
        <w:rPr>
          <w:rFonts w:ascii="Arial" w:eastAsia="Times New Roman" w:hAnsi="Arial" w:cs="Arial"/>
          <w:lang w:val="es-ES" w:eastAsia="es-ES"/>
        </w:rPr>
      </w:pPr>
    </w:p>
    <w:p w14:paraId="6ECE06FB" w14:textId="22D48DC9" w:rsidR="000525CD" w:rsidRPr="000525CD" w:rsidRDefault="000525CD" w:rsidP="000525CD">
      <w:pPr>
        <w:spacing w:before="120" w:after="120" w:line="240" w:lineRule="auto"/>
        <w:jc w:val="both"/>
        <w:rPr>
          <w:rFonts w:ascii="Arial" w:eastAsia="Times New Roman" w:hAnsi="Arial" w:cs="Arial"/>
          <w:color w:val="17365D"/>
          <w:sz w:val="18"/>
          <w:szCs w:val="18"/>
          <w:lang w:eastAsia="es-ES"/>
        </w:rPr>
      </w:pPr>
      <w:r w:rsidRPr="000525CD">
        <w:rPr>
          <w:rFonts w:ascii="Arial" w:eastAsia="Times New Roman" w:hAnsi="Arial" w:cs="Arial"/>
          <w:color w:val="17365D"/>
          <w:sz w:val="18"/>
          <w:szCs w:val="18"/>
          <w:highlight w:val="yellow"/>
          <w:lang w:eastAsia="es-ES"/>
        </w:rPr>
        <w:t xml:space="preserve">Detallar comunicaciones oficiales y reuniones entre </w:t>
      </w:r>
      <w:r w:rsidR="000E2B7D">
        <w:rPr>
          <w:rFonts w:ascii="Arial" w:eastAsia="Times New Roman" w:hAnsi="Arial" w:cs="Arial"/>
          <w:color w:val="17365D"/>
          <w:sz w:val="18"/>
          <w:szCs w:val="18"/>
          <w:highlight w:val="yellow"/>
          <w:lang w:eastAsia="es-ES"/>
        </w:rPr>
        <w:t>la UE</w:t>
      </w:r>
      <w:r w:rsidRPr="000525CD">
        <w:rPr>
          <w:rFonts w:ascii="Arial" w:eastAsia="Times New Roman" w:hAnsi="Arial" w:cs="Arial"/>
          <w:color w:val="17365D"/>
          <w:sz w:val="18"/>
          <w:szCs w:val="18"/>
          <w:highlight w:val="yellow"/>
          <w:lang w:eastAsia="es-ES"/>
        </w:rPr>
        <w:t>, BCIE y nivel superior, relacionadas con el proyecto.</w:t>
      </w:r>
    </w:p>
    <w:p w14:paraId="70EECAB5" w14:textId="77777777" w:rsidR="000525CD" w:rsidRPr="000525CD" w:rsidRDefault="000525CD" w:rsidP="000525CD">
      <w:pPr>
        <w:spacing w:before="120" w:after="120" w:line="240" w:lineRule="auto"/>
        <w:jc w:val="both"/>
        <w:rPr>
          <w:rFonts w:ascii="Arial" w:eastAsia="Times New Roman" w:hAnsi="Arial" w:cs="Arial"/>
          <w:color w:val="17365D"/>
          <w:sz w:val="18"/>
          <w:szCs w:val="18"/>
          <w:lang w:eastAsia="es-ES"/>
        </w:rPr>
      </w:pPr>
    </w:p>
    <w:tbl>
      <w:tblPr>
        <w:tblStyle w:val="TableGrid7"/>
        <w:tblW w:w="9072" w:type="dxa"/>
        <w:tblInd w:w="-5" w:type="dxa"/>
        <w:tblLook w:val="04A0" w:firstRow="1" w:lastRow="0" w:firstColumn="1" w:lastColumn="0" w:noHBand="0" w:noVBand="1"/>
      </w:tblPr>
      <w:tblGrid>
        <w:gridCol w:w="1134"/>
        <w:gridCol w:w="1560"/>
        <w:gridCol w:w="6378"/>
      </w:tblGrid>
      <w:tr w:rsidR="000525CD" w:rsidRPr="000525CD" w14:paraId="0634A780" w14:textId="77777777" w:rsidTr="000525CD">
        <w:tc>
          <w:tcPr>
            <w:tcW w:w="1134" w:type="dxa"/>
            <w:tcBorders>
              <w:top w:val="single" w:sz="4" w:space="0" w:color="000000"/>
              <w:left w:val="single" w:sz="4" w:space="0" w:color="000000"/>
              <w:bottom w:val="single" w:sz="4" w:space="0" w:color="000000"/>
              <w:right w:val="single" w:sz="4" w:space="0" w:color="000000"/>
            </w:tcBorders>
            <w:hideMark/>
          </w:tcPr>
          <w:p w14:paraId="13E387F4" w14:textId="77777777" w:rsidR="000525CD" w:rsidRPr="000525CD" w:rsidRDefault="000525CD" w:rsidP="000525CD">
            <w:pPr>
              <w:rPr>
                <w:rFonts w:ascii="Arial" w:eastAsia="Times New Roman" w:hAnsi="Arial" w:cs="Arial"/>
                <w:sz w:val="14"/>
                <w:szCs w:val="14"/>
                <w:lang w:val="es-ES" w:eastAsia="es-ES"/>
              </w:rPr>
            </w:pPr>
            <w:r w:rsidRPr="000525CD">
              <w:rPr>
                <w:rFonts w:ascii="Arial" w:eastAsia="Times New Roman" w:hAnsi="Arial" w:cs="Arial"/>
                <w:sz w:val="14"/>
                <w:szCs w:val="14"/>
                <w:lang w:val="es-ES" w:eastAsia="es-ES"/>
              </w:rPr>
              <w:t>FECHA</w:t>
            </w:r>
          </w:p>
        </w:tc>
        <w:tc>
          <w:tcPr>
            <w:tcW w:w="1560" w:type="dxa"/>
            <w:tcBorders>
              <w:top w:val="single" w:sz="4" w:space="0" w:color="000000"/>
              <w:left w:val="single" w:sz="4" w:space="0" w:color="000000"/>
              <w:bottom w:val="single" w:sz="4" w:space="0" w:color="000000"/>
              <w:right w:val="single" w:sz="4" w:space="0" w:color="000000"/>
            </w:tcBorders>
            <w:hideMark/>
          </w:tcPr>
          <w:p w14:paraId="1AE35B68" w14:textId="77777777" w:rsidR="000525CD" w:rsidRPr="000525CD" w:rsidRDefault="000525CD" w:rsidP="000525CD">
            <w:pPr>
              <w:rPr>
                <w:rFonts w:ascii="Arial" w:eastAsia="Times New Roman" w:hAnsi="Arial" w:cs="Arial"/>
                <w:sz w:val="14"/>
                <w:szCs w:val="14"/>
                <w:lang w:val="es-ES" w:eastAsia="es-ES"/>
              </w:rPr>
            </w:pPr>
            <w:r w:rsidRPr="000525CD">
              <w:rPr>
                <w:rFonts w:ascii="Arial" w:eastAsia="Times New Roman" w:hAnsi="Arial" w:cs="Arial"/>
                <w:sz w:val="14"/>
                <w:szCs w:val="14"/>
                <w:lang w:val="es-ES" w:eastAsia="es-ES"/>
              </w:rPr>
              <w:t>REFERENCIA</w:t>
            </w:r>
          </w:p>
        </w:tc>
        <w:tc>
          <w:tcPr>
            <w:tcW w:w="6378" w:type="dxa"/>
            <w:tcBorders>
              <w:top w:val="single" w:sz="4" w:space="0" w:color="000000"/>
              <w:left w:val="single" w:sz="4" w:space="0" w:color="000000"/>
              <w:bottom w:val="single" w:sz="4" w:space="0" w:color="000000"/>
              <w:right w:val="single" w:sz="4" w:space="0" w:color="000000"/>
            </w:tcBorders>
            <w:hideMark/>
          </w:tcPr>
          <w:p w14:paraId="1F366E5D" w14:textId="77777777" w:rsidR="000525CD" w:rsidRPr="000525CD" w:rsidRDefault="000525CD" w:rsidP="000525CD">
            <w:pPr>
              <w:rPr>
                <w:rFonts w:ascii="Arial" w:eastAsia="Times New Roman" w:hAnsi="Arial" w:cs="Arial"/>
                <w:sz w:val="14"/>
                <w:szCs w:val="14"/>
                <w:lang w:val="es-ES" w:eastAsia="es-ES"/>
              </w:rPr>
            </w:pPr>
            <w:r w:rsidRPr="000525CD">
              <w:rPr>
                <w:rFonts w:ascii="Arial" w:eastAsia="Times New Roman" w:hAnsi="Arial" w:cs="Arial"/>
                <w:sz w:val="14"/>
                <w:szCs w:val="14"/>
                <w:lang w:val="es-ES" w:eastAsia="es-ES"/>
              </w:rPr>
              <w:t>ASUNTO TRATADO</w:t>
            </w:r>
          </w:p>
        </w:tc>
      </w:tr>
      <w:tr w:rsidR="000525CD" w:rsidRPr="000525CD" w14:paraId="582F3B81" w14:textId="77777777" w:rsidTr="000525CD">
        <w:tc>
          <w:tcPr>
            <w:tcW w:w="1134" w:type="dxa"/>
            <w:tcBorders>
              <w:top w:val="single" w:sz="4" w:space="0" w:color="000000"/>
              <w:left w:val="single" w:sz="4" w:space="0" w:color="000000"/>
              <w:bottom w:val="single" w:sz="4" w:space="0" w:color="000000"/>
              <w:right w:val="single" w:sz="4" w:space="0" w:color="000000"/>
            </w:tcBorders>
          </w:tcPr>
          <w:p w14:paraId="2D0A9871" w14:textId="77777777" w:rsidR="000525CD" w:rsidRPr="000525CD" w:rsidRDefault="000525CD" w:rsidP="000525CD">
            <w:pPr>
              <w:rPr>
                <w:rFonts w:ascii="Arial" w:eastAsia="Times New Roman" w:hAnsi="Arial" w:cs="Arial"/>
                <w:sz w:val="14"/>
                <w:szCs w:val="14"/>
                <w:lang w:val="es-ES" w:eastAsia="es-ES"/>
              </w:rPr>
            </w:pPr>
          </w:p>
        </w:tc>
        <w:tc>
          <w:tcPr>
            <w:tcW w:w="1560" w:type="dxa"/>
            <w:tcBorders>
              <w:top w:val="single" w:sz="4" w:space="0" w:color="000000"/>
              <w:left w:val="single" w:sz="4" w:space="0" w:color="000000"/>
              <w:bottom w:val="single" w:sz="4" w:space="0" w:color="000000"/>
              <w:right w:val="single" w:sz="4" w:space="0" w:color="000000"/>
            </w:tcBorders>
            <w:hideMark/>
          </w:tcPr>
          <w:p w14:paraId="0A86F0B5" w14:textId="77777777" w:rsidR="000525CD" w:rsidRPr="000525CD" w:rsidRDefault="000525CD" w:rsidP="000525CD">
            <w:pPr>
              <w:rPr>
                <w:rFonts w:ascii="Arial" w:eastAsia="Times New Roman" w:hAnsi="Arial" w:cs="Arial"/>
                <w:sz w:val="14"/>
                <w:szCs w:val="14"/>
                <w:lang w:val="es-ES" w:eastAsia="es-ES"/>
              </w:rPr>
            </w:pPr>
            <w:r w:rsidRPr="000525CD">
              <w:rPr>
                <w:rFonts w:ascii="Arial" w:eastAsia="Times New Roman" w:hAnsi="Arial" w:cs="Arial"/>
                <w:sz w:val="14"/>
                <w:szCs w:val="14"/>
                <w:lang w:val="es-ES" w:eastAsia="es-ES"/>
              </w:rPr>
              <w:t>Reunión / Oficio</w:t>
            </w:r>
          </w:p>
        </w:tc>
        <w:tc>
          <w:tcPr>
            <w:tcW w:w="6378" w:type="dxa"/>
            <w:tcBorders>
              <w:top w:val="single" w:sz="4" w:space="0" w:color="000000"/>
              <w:left w:val="single" w:sz="4" w:space="0" w:color="000000"/>
              <w:bottom w:val="single" w:sz="4" w:space="0" w:color="000000"/>
              <w:right w:val="single" w:sz="4" w:space="0" w:color="000000"/>
            </w:tcBorders>
          </w:tcPr>
          <w:p w14:paraId="75CD186E" w14:textId="77777777" w:rsidR="000525CD" w:rsidRPr="000525CD" w:rsidRDefault="000525CD" w:rsidP="000525CD">
            <w:pPr>
              <w:rPr>
                <w:rFonts w:ascii="Arial" w:eastAsia="Times New Roman" w:hAnsi="Arial" w:cs="Arial"/>
                <w:sz w:val="14"/>
                <w:szCs w:val="14"/>
                <w:lang w:val="es-ES" w:eastAsia="es-ES"/>
              </w:rPr>
            </w:pPr>
          </w:p>
        </w:tc>
      </w:tr>
      <w:tr w:rsidR="000525CD" w:rsidRPr="000525CD" w14:paraId="33F98D5A" w14:textId="77777777" w:rsidTr="000525CD">
        <w:tc>
          <w:tcPr>
            <w:tcW w:w="1134" w:type="dxa"/>
            <w:tcBorders>
              <w:top w:val="single" w:sz="4" w:space="0" w:color="000000"/>
              <w:left w:val="single" w:sz="4" w:space="0" w:color="000000"/>
              <w:bottom w:val="single" w:sz="4" w:space="0" w:color="000000"/>
              <w:right w:val="single" w:sz="4" w:space="0" w:color="000000"/>
            </w:tcBorders>
          </w:tcPr>
          <w:p w14:paraId="270AB455" w14:textId="77777777" w:rsidR="000525CD" w:rsidRPr="000525CD" w:rsidRDefault="000525CD" w:rsidP="000525CD">
            <w:pPr>
              <w:rPr>
                <w:rFonts w:ascii="Arial" w:eastAsia="Times New Roman" w:hAnsi="Arial" w:cs="Arial"/>
                <w:sz w:val="14"/>
                <w:szCs w:val="14"/>
                <w:lang w:val="es-ES" w:eastAsia="es-ES"/>
              </w:rPr>
            </w:pPr>
          </w:p>
        </w:tc>
        <w:tc>
          <w:tcPr>
            <w:tcW w:w="1560" w:type="dxa"/>
            <w:tcBorders>
              <w:top w:val="single" w:sz="4" w:space="0" w:color="000000"/>
              <w:left w:val="single" w:sz="4" w:space="0" w:color="000000"/>
              <w:bottom w:val="single" w:sz="4" w:space="0" w:color="000000"/>
              <w:right w:val="single" w:sz="4" w:space="0" w:color="000000"/>
            </w:tcBorders>
          </w:tcPr>
          <w:p w14:paraId="60B4ED01" w14:textId="77777777" w:rsidR="000525CD" w:rsidRPr="000525CD" w:rsidRDefault="000525CD" w:rsidP="000525CD">
            <w:pPr>
              <w:rPr>
                <w:rFonts w:ascii="Arial" w:eastAsia="Times New Roman" w:hAnsi="Arial" w:cs="Arial"/>
                <w:sz w:val="14"/>
                <w:szCs w:val="14"/>
                <w:lang w:val="es-ES" w:eastAsia="es-ES"/>
              </w:rPr>
            </w:pPr>
          </w:p>
        </w:tc>
        <w:tc>
          <w:tcPr>
            <w:tcW w:w="6378" w:type="dxa"/>
            <w:tcBorders>
              <w:top w:val="single" w:sz="4" w:space="0" w:color="000000"/>
              <w:left w:val="single" w:sz="4" w:space="0" w:color="000000"/>
              <w:bottom w:val="single" w:sz="4" w:space="0" w:color="000000"/>
              <w:right w:val="single" w:sz="4" w:space="0" w:color="000000"/>
            </w:tcBorders>
          </w:tcPr>
          <w:p w14:paraId="17F52E2F" w14:textId="77777777" w:rsidR="000525CD" w:rsidRPr="000525CD" w:rsidRDefault="000525CD" w:rsidP="000525CD">
            <w:pPr>
              <w:rPr>
                <w:rFonts w:ascii="Arial" w:eastAsia="Times New Roman" w:hAnsi="Arial" w:cs="Arial"/>
                <w:sz w:val="14"/>
                <w:szCs w:val="14"/>
                <w:lang w:val="es-ES" w:eastAsia="es-ES"/>
              </w:rPr>
            </w:pPr>
          </w:p>
        </w:tc>
      </w:tr>
      <w:tr w:rsidR="000525CD" w:rsidRPr="000525CD" w14:paraId="0EF7A7F4" w14:textId="77777777" w:rsidTr="000525CD">
        <w:tc>
          <w:tcPr>
            <w:tcW w:w="1134" w:type="dxa"/>
            <w:tcBorders>
              <w:top w:val="single" w:sz="4" w:space="0" w:color="000000"/>
              <w:left w:val="single" w:sz="4" w:space="0" w:color="000000"/>
              <w:bottom w:val="single" w:sz="4" w:space="0" w:color="000000"/>
              <w:right w:val="single" w:sz="4" w:space="0" w:color="000000"/>
            </w:tcBorders>
          </w:tcPr>
          <w:p w14:paraId="07B08C17" w14:textId="77777777" w:rsidR="000525CD" w:rsidRPr="000525CD" w:rsidRDefault="000525CD" w:rsidP="000525CD">
            <w:pPr>
              <w:rPr>
                <w:rFonts w:ascii="Arial" w:eastAsia="Times New Roman" w:hAnsi="Arial" w:cs="Arial"/>
                <w:sz w:val="14"/>
                <w:szCs w:val="14"/>
                <w:lang w:val="es-ES" w:eastAsia="es-ES"/>
              </w:rPr>
            </w:pPr>
          </w:p>
        </w:tc>
        <w:tc>
          <w:tcPr>
            <w:tcW w:w="1560" w:type="dxa"/>
            <w:tcBorders>
              <w:top w:val="single" w:sz="4" w:space="0" w:color="000000"/>
              <w:left w:val="single" w:sz="4" w:space="0" w:color="000000"/>
              <w:bottom w:val="single" w:sz="4" w:space="0" w:color="000000"/>
              <w:right w:val="single" w:sz="4" w:space="0" w:color="000000"/>
            </w:tcBorders>
          </w:tcPr>
          <w:p w14:paraId="1AFB1265" w14:textId="77777777" w:rsidR="000525CD" w:rsidRPr="000525CD" w:rsidRDefault="000525CD" w:rsidP="000525CD">
            <w:pPr>
              <w:rPr>
                <w:rFonts w:ascii="Arial" w:eastAsia="Times New Roman" w:hAnsi="Arial" w:cs="Arial"/>
                <w:sz w:val="14"/>
                <w:szCs w:val="14"/>
                <w:lang w:val="es-ES" w:eastAsia="es-ES"/>
              </w:rPr>
            </w:pPr>
          </w:p>
        </w:tc>
        <w:tc>
          <w:tcPr>
            <w:tcW w:w="6378" w:type="dxa"/>
            <w:tcBorders>
              <w:top w:val="single" w:sz="4" w:space="0" w:color="000000"/>
              <w:left w:val="single" w:sz="4" w:space="0" w:color="000000"/>
              <w:bottom w:val="single" w:sz="4" w:space="0" w:color="000000"/>
              <w:right w:val="single" w:sz="4" w:space="0" w:color="000000"/>
            </w:tcBorders>
          </w:tcPr>
          <w:p w14:paraId="2CFD5D79" w14:textId="77777777" w:rsidR="000525CD" w:rsidRPr="000525CD" w:rsidRDefault="000525CD" w:rsidP="000525CD">
            <w:pPr>
              <w:rPr>
                <w:rFonts w:ascii="Arial" w:eastAsia="Times New Roman" w:hAnsi="Arial" w:cs="Arial"/>
                <w:sz w:val="14"/>
                <w:szCs w:val="14"/>
                <w:lang w:val="es-ES" w:eastAsia="es-ES"/>
              </w:rPr>
            </w:pPr>
          </w:p>
        </w:tc>
      </w:tr>
    </w:tbl>
    <w:p w14:paraId="4DF2E992" w14:textId="77777777" w:rsidR="000525CD" w:rsidRPr="000525CD" w:rsidRDefault="000525CD" w:rsidP="000525CD">
      <w:pPr>
        <w:spacing w:after="0" w:line="240" w:lineRule="auto"/>
        <w:rPr>
          <w:rFonts w:ascii="Arial" w:eastAsia="Times New Roman" w:hAnsi="Arial" w:cs="Arial"/>
          <w:szCs w:val="24"/>
          <w:lang w:val="es-ES" w:eastAsia="es-ES"/>
        </w:rPr>
      </w:pPr>
    </w:p>
    <w:p w14:paraId="7AF76D23" w14:textId="77777777" w:rsidR="000525CD" w:rsidRPr="000525CD" w:rsidRDefault="000525CD" w:rsidP="000525CD">
      <w:pPr>
        <w:keepNext/>
        <w:keepLines/>
        <w:numPr>
          <w:ilvl w:val="0"/>
          <w:numId w:val="2"/>
        </w:numPr>
        <w:shd w:val="clear" w:color="auto" w:fill="548DD4"/>
        <w:spacing w:before="480" w:after="0" w:line="240" w:lineRule="auto"/>
        <w:outlineLvl w:val="0"/>
        <w:rPr>
          <w:rFonts w:ascii="Arial" w:eastAsia="MS Gothic" w:hAnsi="Arial" w:cs="Arial"/>
          <w:color w:val="FFFFFF"/>
          <w:sz w:val="28"/>
          <w:szCs w:val="28"/>
          <w:lang w:val="es-ES" w:eastAsia="es-ES"/>
        </w:rPr>
      </w:pPr>
      <w:r w:rsidRPr="000525CD">
        <w:rPr>
          <w:rFonts w:ascii="Arial" w:eastAsia="MS Gothic" w:hAnsi="Arial" w:cs="Arial"/>
          <w:color w:val="FFFFFF"/>
          <w:sz w:val="28"/>
          <w:szCs w:val="28"/>
          <w:lang w:val="es-ES" w:eastAsia="es-ES"/>
        </w:rPr>
        <w:lastRenderedPageBreak/>
        <w:t xml:space="preserve"> </w:t>
      </w:r>
      <w:bookmarkStart w:id="12" w:name="_Toc161907121"/>
      <w:r w:rsidRPr="000525CD">
        <w:rPr>
          <w:rFonts w:ascii="Arial" w:eastAsia="MS Gothic" w:hAnsi="Arial" w:cs="Arial"/>
          <w:color w:val="FFFFFF"/>
          <w:sz w:val="28"/>
          <w:szCs w:val="28"/>
          <w:lang w:val="es-ES" w:eastAsia="es-ES"/>
        </w:rPr>
        <w:t>CONCLUSIONES</w:t>
      </w:r>
      <w:bookmarkEnd w:id="12"/>
    </w:p>
    <w:p w14:paraId="0122D586" w14:textId="77777777" w:rsidR="000525CD" w:rsidRPr="000525CD" w:rsidRDefault="000525CD" w:rsidP="000525CD">
      <w:pPr>
        <w:spacing w:after="0" w:line="240" w:lineRule="auto"/>
        <w:rPr>
          <w:rFonts w:ascii="Arial" w:eastAsia="MS Gothic" w:hAnsi="Arial" w:cs="Arial"/>
          <w:iCs/>
          <w:color w:val="404040"/>
          <w:lang w:val="es-ES" w:eastAsia="es-ES"/>
        </w:rPr>
      </w:pPr>
    </w:p>
    <w:p w14:paraId="30662842" w14:textId="77777777" w:rsidR="000525CD" w:rsidRPr="000525CD" w:rsidRDefault="000525CD" w:rsidP="000525CD">
      <w:pPr>
        <w:spacing w:before="120" w:after="120" w:line="240" w:lineRule="auto"/>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Emitir opinión y/o conclusión, como mínimo, sobre los siguientes aspectos:</w:t>
      </w:r>
    </w:p>
    <w:p w14:paraId="5A2336C1"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Hechos relevantes del período reportado y situación actual del proyecto.</w:t>
      </w:r>
    </w:p>
    <w:p w14:paraId="13F87A19"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Avance físico, financiero y constructivo.</w:t>
      </w:r>
    </w:p>
    <w:p w14:paraId="3E70C322"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Sobre el análisis comparativo de avance físico, financiero y constructivo.</w:t>
      </w:r>
    </w:p>
    <w:p w14:paraId="06FAD615"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Cumplimiento de las Medidas de Mitigación Ambiental y Social y Plan SIEMAS.</w:t>
      </w:r>
    </w:p>
    <w:p w14:paraId="5FF3983A"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Desembolsos recibidos, ejecución y fecha última para desembolsar.</w:t>
      </w:r>
    </w:p>
    <w:p w14:paraId="1F23D68B"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highlight w:val="yellow"/>
          <w:lang w:eastAsia="es-ES"/>
        </w:rPr>
      </w:pPr>
      <w:r w:rsidRPr="000525CD">
        <w:rPr>
          <w:rFonts w:ascii="Arial" w:eastAsia="Times New Roman" w:hAnsi="Arial" w:cs="Arial"/>
          <w:color w:val="17365D"/>
          <w:sz w:val="18"/>
          <w:szCs w:val="18"/>
          <w:highlight w:val="yellow"/>
          <w:lang w:eastAsia="es-ES"/>
        </w:rPr>
        <w:t>Sobre la situación actual de las garantías.</w:t>
      </w:r>
    </w:p>
    <w:p w14:paraId="3CEA546F" w14:textId="77777777" w:rsidR="000525CD" w:rsidRPr="000525CD" w:rsidRDefault="000525CD" w:rsidP="000525CD">
      <w:pPr>
        <w:numPr>
          <w:ilvl w:val="0"/>
          <w:numId w:val="4"/>
        </w:numPr>
        <w:spacing w:before="120" w:after="120" w:line="240" w:lineRule="auto"/>
        <w:contextualSpacing/>
        <w:jc w:val="both"/>
        <w:rPr>
          <w:rFonts w:ascii="Arial" w:eastAsia="Times New Roman" w:hAnsi="Arial" w:cs="Arial"/>
          <w:color w:val="17365D"/>
          <w:sz w:val="18"/>
          <w:szCs w:val="18"/>
          <w:lang w:eastAsia="es-ES"/>
        </w:rPr>
      </w:pPr>
      <w:r w:rsidRPr="000525CD">
        <w:rPr>
          <w:rFonts w:ascii="Arial" w:eastAsia="Times New Roman" w:hAnsi="Arial" w:cs="Arial"/>
          <w:color w:val="17365D"/>
          <w:sz w:val="18"/>
          <w:szCs w:val="18"/>
          <w:highlight w:val="yellow"/>
          <w:lang w:eastAsia="es-ES"/>
        </w:rPr>
        <w:t>Cumplimiento de compromisos contractuales.</w:t>
      </w:r>
    </w:p>
    <w:p w14:paraId="04B5FA2C" w14:textId="77777777" w:rsidR="000525CD" w:rsidRPr="000525CD" w:rsidRDefault="000525CD" w:rsidP="000525CD">
      <w:pPr>
        <w:keepNext/>
        <w:keepLines/>
        <w:numPr>
          <w:ilvl w:val="0"/>
          <w:numId w:val="2"/>
        </w:numPr>
        <w:shd w:val="clear" w:color="auto" w:fill="548DD4"/>
        <w:spacing w:before="480" w:after="0" w:line="240" w:lineRule="auto"/>
        <w:outlineLvl w:val="0"/>
        <w:rPr>
          <w:rFonts w:ascii="Arial" w:eastAsia="MS Gothic" w:hAnsi="Arial" w:cs="Arial"/>
          <w:color w:val="FFFFFF"/>
          <w:sz w:val="28"/>
          <w:szCs w:val="28"/>
          <w:lang w:val="es-ES" w:eastAsia="es-ES"/>
        </w:rPr>
      </w:pPr>
      <w:bookmarkStart w:id="13" w:name="_Toc161907122"/>
      <w:r w:rsidRPr="000525CD">
        <w:rPr>
          <w:rFonts w:ascii="Arial" w:eastAsia="MS Gothic" w:hAnsi="Arial" w:cs="Arial"/>
          <w:color w:val="FFFFFF"/>
          <w:sz w:val="28"/>
          <w:szCs w:val="28"/>
          <w:lang w:val="es-ES" w:eastAsia="es-ES"/>
        </w:rPr>
        <w:t>FOTOGRAFÍAS</w:t>
      </w:r>
      <w:bookmarkEnd w:id="13"/>
    </w:p>
    <w:p w14:paraId="544B2746" w14:textId="77777777" w:rsidR="000525CD" w:rsidRPr="000525CD" w:rsidRDefault="000525CD" w:rsidP="000525CD">
      <w:pPr>
        <w:spacing w:after="200" w:line="276" w:lineRule="auto"/>
        <w:rPr>
          <w:rFonts w:ascii="Arial" w:eastAsia="Times New Roman" w:hAnsi="Arial" w:cs="Arial"/>
          <w:b/>
          <w:lang w:val="es-ES" w:eastAsia="es-ES"/>
        </w:rPr>
      </w:pPr>
    </w:p>
    <w:p w14:paraId="622E9898" w14:textId="77777777" w:rsidR="000525CD" w:rsidRPr="000525CD" w:rsidRDefault="000525CD" w:rsidP="000525CD">
      <w:pPr>
        <w:spacing w:before="120" w:after="120" w:line="240" w:lineRule="auto"/>
        <w:jc w:val="both"/>
        <w:rPr>
          <w:rFonts w:ascii="Arial" w:eastAsia="Times New Roman" w:hAnsi="Arial" w:cs="Arial"/>
          <w:color w:val="17365D"/>
          <w:sz w:val="18"/>
          <w:szCs w:val="18"/>
          <w:lang w:eastAsia="es-ES"/>
        </w:rPr>
      </w:pPr>
      <w:r w:rsidRPr="000525CD">
        <w:rPr>
          <w:rFonts w:ascii="Arial" w:eastAsia="Times New Roman" w:hAnsi="Arial" w:cs="Arial"/>
          <w:color w:val="17365D"/>
          <w:sz w:val="18"/>
          <w:szCs w:val="18"/>
          <w:highlight w:val="yellow"/>
          <w:lang w:eastAsia="es-ES"/>
        </w:rPr>
        <w:t>Incluir fotografías del avance de las obras, adquisición de bienes o actividades realizadas durante el período reportado. Indicar la fecha de las fotografías.</w:t>
      </w:r>
    </w:p>
    <w:p w14:paraId="30A0FC33" w14:textId="77777777" w:rsidR="000525CD" w:rsidRPr="000525CD" w:rsidRDefault="000525CD" w:rsidP="000525CD">
      <w:pPr>
        <w:tabs>
          <w:tab w:val="left" w:pos="873"/>
        </w:tabs>
        <w:spacing w:before="18" w:after="0" w:line="240" w:lineRule="auto"/>
        <w:ind w:left="720" w:right="520"/>
        <w:contextualSpacing/>
        <w:jc w:val="both"/>
        <w:rPr>
          <w:rFonts w:ascii="Calibri" w:eastAsia="Times New Roman" w:hAnsi="Calibri" w:cs="Calibri"/>
          <w:bCs/>
          <w:szCs w:val="24"/>
          <w:lang w:val="es-ES" w:eastAsia="es-ES"/>
        </w:rPr>
      </w:pPr>
    </w:p>
    <w:p w14:paraId="2AF80978" w14:textId="77777777" w:rsidR="000525CD" w:rsidRPr="000525CD" w:rsidRDefault="000525CD" w:rsidP="000525CD">
      <w:pPr>
        <w:tabs>
          <w:tab w:val="left" w:pos="873"/>
        </w:tabs>
        <w:spacing w:before="18" w:after="0" w:line="240" w:lineRule="auto"/>
        <w:ind w:left="720" w:right="520"/>
        <w:contextualSpacing/>
        <w:jc w:val="both"/>
        <w:rPr>
          <w:rFonts w:ascii="Calibri" w:eastAsia="Times New Roman" w:hAnsi="Calibri" w:cs="Calibri"/>
          <w:bCs/>
          <w:szCs w:val="24"/>
          <w:lang w:val="es-ES" w:eastAsia="es-ES"/>
        </w:rPr>
      </w:pPr>
    </w:p>
    <w:p w14:paraId="08900B60" w14:textId="77777777" w:rsidR="000525CD" w:rsidRPr="000525CD" w:rsidRDefault="000525CD" w:rsidP="000525CD">
      <w:pPr>
        <w:tabs>
          <w:tab w:val="left" w:pos="873"/>
        </w:tabs>
        <w:spacing w:before="18" w:after="0" w:line="240" w:lineRule="auto"/>
        <w:ind w:left="720" w:right="520"/>
        <w:contextualSpacing/>
        <w:jc w:val="both"/>
        <w:rPr>
          <w:rFonts w:ascii="Calibri" w:eastAsia="Times New Roman" w:hAnsi="Calibri" w:cs="Calibri"/>
          <w:bCs/>
          <w:szCs w:val="24"/>
          <w:lang w:val="es-ES" w:eastAsia="es-ES"/>
        </w:rPr>
      </w:pPr>
    </w:p>
    <w:p w14:paraId="50255CC0" w14:textId="77777777" w:rsidR="000525CD" w:rsidRDefault="000525CD"/>
    <w:sectPr w:rsidR="000525CD" w:rsidSect="00E9557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OFIMSA" w:date="2024-04-01T15:44:00Z" w:initials="OFIMSA">
    <w:p w14:paraId="49925FFE" w14:textId="77777777" w:rsidR="001E1CF2" w:rsidRDefault="001E1CF2" w:rsidP="001E1CF2">
      <w:pPr>
        <w:pStyle w:val="CommentText"/>
      </w:pPr>
      <w:r>
        <w:rPr>
          <w:rStyle w:val="CommentReference"/>
        </w:rPr>
        <w:annotationRef/>
      </w:r>
      <w:r>
        <w:t>Si aplica considerar la sección. Mantener una nota aclaratoria en caso de que la operación no conlleve alguno de los ítem identificados en el seguimiento de la sección (no presenta adquisición de tierras, servidumbres o reasentamiento, resarcimiento económico)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925F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8CED1" w16cex:dateUtc="2024-05-10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25FFE" w16cid:durableId="29E8C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83E7" w14:textId="77777777" w:rsidR="00FC46A8" w:rsidRDefault="00FC46A8" w:rsidP="001E1CF2">
      <w:pPr>
        <w:spacing w:after="0" w:line="240" w:lineRule="auto"/>
      </w:pPr>
      <w:r>
        <w:separator/>
      </w:r>
    </w:p>
  </w:endnote>
  <w:endnote w:type="continuationSeparator" w:id="0">
    <w:p w14:paraId="0A7526A4" w14:textId="77777777" w:rsidR="00FC46A8" w:rsidRDefault="00FC46A8" w:rsidP="001E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55AE" w14:textId="76E4F950" w:rsidR="001E1CF2" w:rsidRDefault="001E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9CD7" w14:textId="77777777" w:rsidR="00FC46A8" w:rsidRDefault="00FC46A8" w:rsidP="001E1CF2">
      <w:pPr>
        <w:spacing w:after="0" w:line="240" w:lineRule="auto"/>
      </w:pPr>
      <w:r>
        <w:separator/>
      </w:r>
    </w:p>
  </w:footnote>
  <w:footnote w:type="continuationSeparator" w:id="0">
    <w:p w14:paraId="5E3AC604" w14:textId="77777777" w:rsidR="00FC46A8" w:rsidRDefault="00FC46A8" w:rsidP="001E1CF2">
      <w:pPr>
        <w:spacing w:after="0" w:line="240" w:lineRule="auto"/>
      </w:pPr>
      <w:r>
        <w:continuationSeparator/>
      </w:r>
    </w:p>
  </w:footnote>
  <w:footnote w:id="1">
    <w:p w14:paraId="3F5BEEB8" w14:textId="77777777" w:rsidR="001E1CF2" w:rsidRDefault="001E1CF2" w:rsidP="001E1CF2">
      <w:pPr>
        <w:pStyle w:val="FootnoteText"/>
        <w:jc w:val="both"/>
        <w:rPr>
          <w:rFonts w:cs="Arial"/>
          <w:b/>
          <w:bCs/>
          <w:sz w:val="16"/>
          <w:szCs w:val="16"/>
        </w:rPr>
      </w:pPr>
      <w:r>
        <w:rPr>
          <w:rStyle w:val="FootnoteReference"/>
          <w:sz w:val="16"/>
          <w:szCs w:val="16"/>
        </w:rPr>
        <w:footnoteRef/>
      </w:r>
      <w:r>
        <w:rPr>
          <w:sz w:val="16"/>
          <w:szCs w:val="16"/>
        </w:rPr>
        <w:t xml:space="preserve"> Cuando la condición del Plan SIEMAS, refiera al seguimiento de un Plan de Gestión Ambiental y Social o similares (ESAP, PMAA, SGAS, MGAS), deberá ser detallada en la sección </w:t>
      </w:r>
      <w:r>
        <w:rPr>
          <w:i/>
          <w:iCs/>
          <w:sz w:val="16"/>
          <w:szCs w:val="16"/>
        </w:rPr>
        <w:t xml:space="preserve">2.3.3 </w:t>
      </w:r>
      <w:r>
        <w:rPr>
          <w:rFonts w:cs="Arial"/>
          <w:i/>
          <w:iCs/>
          <w:sz w:val="16"/>
          <w:szCs w:val="16"/>
        </w:rPr>
        <w:t xml:space="preserve">Avance del Cumplimiento de la Medidas de Mitigación Ambiental y </w:t>
      </w:r>
      <w:proofErr w:type="gramStart"/>
      <w:r>
        <w:rPr>
          <w:rFonts w:cs="Arial"/>
          <w:i/>
          <w:iCs/>
          <w:sz w:val="16"/>
          <w:szCs w:val="16"/>
        </w:rPr>
        <w:t>Social..</w:t>
      </w:r>
      <w:proofErr w:type="gramEnd"/>
    </w:p>
  </w:footnote>
  <w:footnote w:id="2">
    <w:p w14:paraId="44E1D160" w14:textId="77777777" w:rsidR="001E1CF2" w:rsidRDefault="001E1CF2" w:rsidP="001E1CF2">
      <w:pPr>
        <w:pStyle w:val="paragraph"/>
        <w:spacing w:before="0" w:beforeAutospacing="0" w:after="0" w:afterAutospacing="0"/>
        <w:jc w:val="both"/>
        <w:textAlignment w:val="baseline"/>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Style w:val="normaltextrun"/>
          <w:rFonts w:ascii="Arial" w:hAnsi="Arial" w:cs="Arial"/>
          <w:sz w:val="16"/>
          <w:szCs w:val="16"/>
        </w:rPr>
        <w:t>La Unidad Ejecutora hará la valoración acorde a lo siguiente:</w:t>
      </w:r>
      <w:r>
        <w:rPr>
          <w:rFonts w:ascii="Arial" w:hAnsi="Arial" w:cs="Arial"/>
          <w:sz w:val="16"/>
          <w:szCs w:val="16"/>
        </w:rPr>
        <w:t xml:space="preserve"> </w:t>
      </w:r>
      <w:r>
        <w:rPr>
          <w:rStyle w:val="findhit"/>
          <w:rFonts w:ascii="Arial" w:hAnsi="Arial" w:cs="Arial"/>
          <w:b/>
          <w:bCs/>
          <w:sz w:val="16"/>
          <w:szCs w:val="16"/>
        </w:rPr>
        <w:t>Cumple</w:t>
      </w:r>
      <w:r>
        <w:rPr>
          <w:rStyle w:val="normaltextrun"/>
          <w:rFonts w:ascii="Arial" w:hAnsi="Arial" w:cs="Arial"/>
          <w:b/>
          <w:bCs/>
          <w:sz w:val="16"/>
          <w:szCs w:val="16"/>
        </w:rPr>
        <w:t>:</w:t>
      </w:r>
      <w:r>
        <w:rPr>
          <w:rStyle w:val="normaltextrun"/>
          <w:rFonts w:ascii="Arial" w:hAnsi="Arial" w:cs="Arial"/>
          <w:sz w:val="16"/>
          <w:szCs w:val="16"/>
        </w:rPr>
        <w:t xml:space="preserve"> Cuando los entregables atienden lo requerido por la condición ambiental y social.  </w:t>
      </w:r>
      <w:r>
        <w:rPr>
          <w:rStyle w:val="normaltextrun"/>
          <w:rFonts w:ascii="Arial" w:hAnsi="Arial" w:cs="Arial"/>
          <w:b/>
          <w:bCs/>
          <w:sz w:val="16"/>
          <w:szCs w:val="16"/>
        </w:rPr>
        <w:t>En proceso:</w:t>
      </w:r>
      <w:r>
        <w:rPr>
          <w:rStyle w:val="normaltextrun"/>
          <w:rFonts w:ascii="Arial" w:hAnsi="Arial" w:cs="Arial"/>
          <w:sz w:val="16"/>
          <w:szCs w:val="16"/>
        </w:rPr>
        <w:t xml:space="preserve"> Cuando las medidas están siendo aplicadas y aún no están finalizadas; sin embargo, la operación aún cuenta con temporalidad para alcanzarlas. </w:t>
      </w:r>
      <w:r>
        <w:rPr>
          <w:rStyle w:val="eop"/>
          <w:rFonts w:ascii="Arial" w:hAnsi="Arial" w:cs="Arial"/>
          <w:sz w:val="16"/>
          <w:szCs w:val="16"/>
        </w:rPr>
        <w:t> </w:t>
      </w:r>
      <w:r>
        <w:rPr>
          <w:rStyle w:val="findhit"/>
          <w:rFonts w:ascii="Arial" w:hAnsi="Arial" w:cs="Arial"/>
          <w:b/>
          <w:bCs/>
          <w:sz w:val="16"/>
          <w:szCs w:val="16"/>
        </w:rPr>
        <w:t>Cumple</w:t>
      </w:r>
      <w:r>
        <w:rPr>
          <w:rStyle w:val="normaltextrun"/>
          <w:rFonts w:ascii="Arial" w:hAnsi="Arial" w:cs="Arial"/>
          <w:b/>
          <w:bCs/>
          <w:sz w:val="16"/>
          <w:szCs w:val="16"/>
        </w:rPr>
        <w:t xml:space="preserve"> parcialmente:</w:t>
      </w:r>
      <w:r>
        <w:rPr>
          <w:rStyle w:val="normaltextrun"/>
          <w:rFonts w:ascii="Arial" w:hAnsi="Arial" w:cs="Arial"/>
          <w:sz w:val="16"/>
          <w:szCs w:val="16"/>
        </w:rPr>
        <w:t xml:space="preserve"> Cuando las medidas aplicadas atienden solo algunas características de la condición ambiental y social, el tiempo para alcanzarlas ya ha caducado y por tanto se debe realizar una valoración concluyente. </w:t>
      </w:r>
      <w:r>
        <w:rPr>
          <w:rStyle w:val="eop"/>
          <w:rFonts w:ascii="Arial" w:hAnsi="Arial" w:cs="Arial"/>
          <w:sz w:val="16"/>
          <w:szCs w:val="16"/>
        </w:rPr>
        <w:t> </w:t>
      </w:r>
      <w:r>
        <w:rPr>
          <w:rStyle w:val="normaltextrun"/>
          <w:rFonts w:ascii="Arial" w:hAnsi="Arial" w:cs="Arial"/>
          <w:b/>
          <w:bCs/>
          <w:sz w:val="16"/>
          <w:szCs w:val="16"/>
        </w:rPr>
        <w:t xml:space="preserve">No </w:t>
      </w:r>
      <w:r>
        <w:rPr>
          <w:rStyle w:val="findhit"/>
          <w:rFonts w:ascii="Arial" w:hAnsi="Arial" w:cs="Arial"/>
          <w:b/>
          <w:bCs/>
          <w:sz w:val="16"/>
          <w:szCs w:val="16"/>
        </w:rPr>
        <w:t>cumple</w:t>
      </w:r>
      <w:r>
        <w:rPr>
          <w:rStyle w:val="normaltextrun"/>
          <w:rFonts w:ascii="Arial" w:hAnsi="Arial" w:cs="Arial"/>
          <w:b/>
          <w:bCs/>
          <w:sz w:val="16"/>
          <w:szCs w:val="16"/>
        </w:rPr>
        <w:t>:</w:t>
      </w:r>
      <w:r>
        <w:rPr>
          <w:rStyle w:val="normaltextrun"/>
          <w:rFonts w:ascii="Arial" w:hAnsi="Arial" w:cs="Arial"/>
          <w:sz w:val="16"/>
          <w:szCs w:val="16"/>
        </w:rPr>
        <w:t xml:space="preserve"> Cuando las medidas ambientales y sociales establecidas no fueron implementadas o no existen los medios de verificación requeridos para otorgar un estado diferente.</w:t>
      </w:r>
      <w:r>
        <w:rPr>
          <w:rStyle w:val="eop"/>
          <w:rFonts w:ascii="Arial" w:hAnsi="Arial" w:cs="Arial"/>
          <w:sz w:val="16"/>
          <w:szCs w:val="16"/>
        </w:rPr>
        <w:t> </w:t>
      </w:r>
      <w:r>
        <w:rPr>
          <w:rStyle w:val="normaltextrun"/>
          <w:rFonts w:ascii="Arial" w:hAnsi="Arial" w:cs="Arial"/>
          <w:b/>
          <w:bCs/>
          <w:sz w:val="16"/>
          <w:szCs w:val="16"/>
        </w:rPr>
        <w:t>No aplica:</w:t>
      </w:r>
      <w:r>
        <w:rPr>
          <w:rStyle w:val="normaltextrun"/>
          <w:rFonts w:ascii="Arial" w:hAnsi="Arial" w:cs="Arial"/>
          <w:sz w:val="16"/>
          <w:szCs w:val="16"/>
        </w:rPr>
        <w:t xml:space="preserve"> Cuando la condición ambiental y social no está sujeta a valoración por su temporalidad y/o naturaleza en el momento del proceso de supervisión ambiental y social.</w:t>
      </w:r>
      <w:r>
        <w:rPr>
          <w:rStyle w:val="eop"/>
          <w:rFonts w:ascii="Arial" w:hAnsi="Arial" w:cs="Arial"/>
          <w:sz w:val="16"/>
          <w:szCs w:val="16"/>
        </w:rPr>
        <w:t> </w:t>
      </w:r>
    </w:p>
    <w:p w14:paraId="262A231F" w14:textId="77777777" w:rsidR="001E1CF2" w:rsidRDefault="001E1CF2" w:rsidP="001E1CF2">
      <w:pPr>
        <w:pStyle w:val="FootnoteText"/>
        <w:rPr>
          <w:lang w:val="es-HN"/>
        </w:rPr>
      </w:pPr>
    </w:p>
  </w:footnote>
  <w:footnote w:id="3">
    <w:p w14:paraId="39922E89" w14:textId="77777777" w:rsidR="001E1CF2" w:rsidRDefault="001E1CF2" w:rsidP="001E1CF2">
      <w:pPr>
        <w:jc w:val="both"/>
        <w:rPr>
          <w:rFonts w:ascii="Cambria" w:hAnsi="Cambria"/>
          <w:sz w:val="15"/>
          <w:szCs w:val="13"/>
          <w:highlight w:val="yellow"/>
          <w:lang w:val="es-ES"/>
        </w:rPr>
      </w:pPr>
      <w:r>
        <w:rPr>
          <w:rStyle w:val="FootnoteReference"/>
          <w:rFonts w:ascii="Calibri" w:hAnsi="Calibri" w:cs="Calibri"/>
          <w:sz w:val="16"/>
          <w:szCs w:val="16"/>
        </w:rPr>
        <w:footnoteRef/>
      </w:r>
      <w:r>
        <w:rPr>
          <w:rFonts w:ascii="Calibri" w:hAnsi="Calibri" w:cs="Calibri"/>
          <w:sz w:val="16"/>
          <w:szCs w:val="16"/>
        </w:rPr>
        <w:t xml:space="preserve"> </w:t>
      </w:r>
      <w:r>
        <w:rPr>
          <w:rFonts w:ascii="Cambria" w:hAnsi="Cambria"/>
          <w:b/>
          <w:bCs/>
          <w:sz w:val="15"/>
          <w:szCs w:val="13"/>
        </w:rPr>
        <w:t>Accidentes Leves</w:t>
      </w:r>
      <w:r>
        <w:rPr>
          <w:rFonts w:ascii="Cambria" w:hAnsi="Cambria"/>
          <w:sz w:val="15"/>
          <w:szCs w:val="13"/>
        </w:rPr>
        <w:t xml:space="preserve">: 0 a 7 Días de incapacidad; </w:t>
      </w:r>
      <w:r>
        <w:rPr>
          <w:rFonts w:ascii="Cambria" w:hAnsi="Cambria"/>
          <w:b/>
          <w:bCs/>
          <w:sz w:val="15"/>
          <w:szCs w:val="13"/>
        </w:rPr>
        <w:t>Accidentes Graves</w:t>
      </w:r>
      <w:r>
        <w:rPr>
          <w:rFonts w:ascii="Cambria" w:hAnsi="Cambria"/>
          <w:sz w:val="15"/>
          <w:szCs w:val="13"/>
        </w:rPr>
        <w:t xml:space="preserve">: 8 a 30 Días de incapacidad; </w:t>
      </w:r>
      <w:r>
        <w:rPr>
          <w:rFonts w:ascii="Cambria" w:hAnsi="Cambria"/>
          <w:b/>
          <w:bCs/>
          <w:sz w:val="15"/>
          <w:szCs w:val="13"/>
        </w:rPr>
        <w:t>Accidentes Muy Graves</w:t>
      </w:r>
      <w:r>
        <w:rPr>
          <w:rFonts w:ascii="Cambria" w:hAnsi="Cambria"/>
          <w:sz w:val="15"/>
          <w:szCs w:val="13"/>
        </w:rPr>
        <w:t>: Mayores a 30 días de incapacidad</w:t>
      </w:r>
    </w:p>
  </w:footnote>
  <w:footnote w:id="4">
    <w:p w14:paraId="3810022E" w14:textId="77777777" w:rsidR="001E1CF2" w:rsidRDefault="001E1CF2" w:rsidP="001E1CF2">
      <w:pPr>
        <w:jc w:val="both"/>
        <w:rPr>
          <w:rFonts w:ascii="Cambria" w:hAnsi="Cambria"/>
          <w:sz w:val="15"/>
          <w:szCs w:val="13"/>
        </w:rPr>
      </w:pPr>
      <w:r>
        <w:rPr>
          <w:rStyle w:val="FootnoteReference"/>
          <w:rFonts w:ascii="Calibri" w:hAnsi="Calibri" w:cs="Calibri"/>
          <w:sz w:val="16"/>
          <w:szCs w:val="16"/>
        </w:rPr>
        <w:footnoteRef/>
      </w:r>
      <w:r>
        <w:rPr>
          <w:rFonts w:ascii="Calibri" w:hAnsi="Calibri" w:cs="Calibri"/>
          <w:sz w:val="16"/>
          <w:szCs w:val="16"/>
        </w:rPr>
        <w:t xml:space="preserve"> </w:t>
      </w:r>
      <w:r>
        <w:rPr>
          <w:rFonts w:ascii="Cambria" w:hAnsi="Cambria"/>
          <w:b/>
          <w:bCs/>
          <w:sz w:val="15"/>
          <w:szCs w:val="13"/>
        </w:rPr>
        <w:t>Accidentes Leves</w:t>
      </w:r>
      <w:r>
        <w:rPr>
          <w:rFonts w:ascii="Cambria" w:hAnsi="Cambria"/>
          <w:sz w:val="15"/>
          <w:szCs w:val="13"/>
        </w:rPr>
        <w:t xml:space="preserve">: 0 a 7 días de incapacidad; </w:t>
      </w:r>
      <w:r>
        <w:rPr>
          <w:rFonts w:ascii="Cambria" w:hAnsi="Cambria"/>
          <w:b/>
          <w:bCs/>
          <w:sz w:val="15"/>
          <w:szCs w:val="13"/>
        </w:rPr>
        <w:t>Accidentes Graves</w:t>
      </w:r>
      <w:r>
        <w:rPr>
          <w:rFonts w:ascii="Cambria" w:hAnsi="Cambria"/>
          <w:sz w:val="15"/>
          <w:szCs w:val="13"/>
        </w:rPr>
        <w:t xml:space="preserve">: 8 a 30 Días de incapacidad; </w:t>
      </w:r>
      <w:r>
        <w:rPr>
          <w:rFonts w:ascii="Cambria" w:hAnsi="Cambria"/>
          <w:b/>
          <w:bCs/>
          <w:sz w:val="15"/>
          <w:szCs w:val="13"/>
        </w:rPr>
        <w:t>Accidentes Muy Graves</w:t>
      </w:r>
      <w:r>
        <w:rPr>
          <w:rFonts w:ascii="Cambria" w:hAnsi="Cambria"/>
          <w:sz w:val="15"/>
          <w:szCs w:val="13"/>
        </w:rPr>
        <w:t>: Mayores a 30 días de incapacidad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9CE"/>
    <w:multiLevelType w:val="multilevel"/>
    <w:tmpl w:val="30CC7A9E"/>
    <w:lvl w:ilvl="0">
      <w:start w:val="1"/>
      <w:numFmt w:val="upperRoman"/>
      <w:lvlText w:val="%1."/>
      <w:lvlJc w:val="left"/>
      <w:pPr>
        <w:tabs>
          <w:tab w:val="num" w:pos="1185"/>
        </w:tabs>
        <w:ind w:left="1185" w:hanging="720"/>
      </w:pPr>
    </w:lvl>
    <w:lvl w:ilvl="1">
      <w:start w:val="1"/>
      <w:numFmt w:val="decimal"/>
      <w:isLgl/>
      <w:lvlText w:val="%1.%2"/>
      <w:lvlJc w:val="left"/>
      <w:pPr>
        <w:ind w:left="825" w:hanging="360"/>
      </w:pPr>
    </w:lvl>
    <w:lvl w:ilvl="2">
      <w:start w:val="1"/>
      <w:numFmt w:val="decimal"/>
      <w:isLgl/>
      <w:lvlText w:val="%1.%2.%3"/>
      <w:lvlJc w:val="left"/>
      <w:pPr>
        <w:ind w:left="1185" w:hanging="720"/>
      </w:pPr>
    </w:lvl>
    <w:lvl w:ilvl="3">
      <w:start w:val="1"/>
      <w:numFmt w:val="decimal"/>
      <w:isLgl/>
      <w:lvlText w:val="%1.%2.%3.%4"/>
      <w:lvlJc w:val="left"/>
      <w:pPr>
        <w:ind w:left="1185" w:hanging="720"/>
      </w:pPr>
    </w:lvl>
    <w:lvl w:ilvl="4">
      <w:start w:val="1"/>
      <w:numFmt w:val="decimal"/>
      <w:isLgl/>
      <w:lvlText w:val="%1.%2.%3.%4.%5"/>
      <w:lvlJc w:val="left"/>
      <w:pPr>
        <w:ind w:left="1545" w:hanging="1080"/>
      </w:pPr>
    </w:lvl>
    <w:lvl w:ilvl="5">
      <w:start w:val="1"/>
      <w:numFmt w:val="decimal"/>
      <w:isLgl/>
      <w:lvlText w:val="%1.%2.%3.%4.%5.%6"/>
      <w:lvlJc w:val="left"/>
      <w:pPr>
        <w:ind w:left="1545" w:hanging="1080"/>
      </w:pPr>
    </w:lvl>
    <w:lvl w:ilvl="6">
      <w:start w:val="1"/>
      <w:numFmt w:val="decimal"/>
      <w:isLgl/>
      <w:lvlText w:val="%1.%2.%3.%4.%5.%6.%7"/>
      <w:lvlJc w:val="left"/>
      <w:pPr>
        <w:ind w:left="1905" w:hanging="1440"/>
      </w:pPr>
    </w:lvl>
    <w:lvl w:ilvl="7">
      <w:start w:val="1"/>
      <w:numFmt w:val="decimal"/>
      <w:isLgl/>
      <w:lvlText w:val="%1.%2.%3.%4.%5.%6.%7.%8"/>
      <w:lvlJc w:val="left"/>
      <w:pPr>
        <w:ind w:left="1905" w:hanging="1440"/>
      </w:pPr>
    </w:lvl>
    <w:lvl w:ilvl="8">
      <w:start w:val="1"/>
      <w:numFmt w:val="decimal"/>
      <w:isLgl/>
      <w:lvlText w:val="%1.%2.%3.%4.%5.%6.%7.%8.%9"/>
      <w:lvlJc w:val="left"/>
      <w:pPr>
        <w:ind w:left="2265" w:hanging="1800"/>
      </w:pPr>
    </w:lvl>
  </w:abstractNum>
  <w:abstractNum w:abstractNumId="1" w15:restartNumberingAfterBreak="0">
    <w:nsid w:val="331A3825"/>
    <w:multiLevelType w:val="multilevel"/>
    <w:tmpl w:val="1366ACAE"/>
    <w:lvl w:ilvl="0">
      <w:start w:val="1"/>
      <w:numFmt w:val="decimal"/>
      <w:lvlText w:val="%1."/>
      <w:lvlJc w:val="left"/>
      <w:pPr>
        <w:ind w:left="720" w:hanging="360"/>
      </w:pPr>
    </w:lvl>
    <w:lvl w:ilvl="1">
      <w:start w:val="4"/>
      <w:numFmt w:val="decimal"/>
      <w:isLgl/>
      <w:lvlText w:val="%1.%2"/>
      <w:lvlJc w:val="left"/>
      <w:pPr>
        <w:ind w:left="810" w:hanging="45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3ED41B95"/>
    <w:multiLevelType w:val="hybridMultilevel"/>
    <w:tmpl w:val="97E2310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15:restartNumberingAfterBreak="0">
    <w:nsid w:val="58A4661F"/>
    <w:multiLevelType w:val="multilevel"/>
    <w:tmpl w:val="DC7E91A8"/>
    <w:lvl w:ilvl="0">
      <w:start w:val="4"/>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num w:numId="1" w16cid:durableId="1265773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872247">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675787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603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IMSA">
    <w15:presenceInfo w15:providerId="None" w15:userId="OFIM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F2"/>
    <w:rsid w:val="00042F0F"/>
    <w:rsid w:val="000525CD"/>
    <w:rsid w:val="000E2B7D"/>
    <w:rsid w:val="00144C7A"/>
    <w:rsid w:val="00187258"/>
    <w:rsid w:val="001E1CF2"/>
    <w:rsid w:val="0028629D"/>
    <w:rsid w:val="00493C44"/>
    <w:rsid w:val="004D0912"/>
    <w:rsid w:val="0068293C"/>
    <w:rsid w:val="006B1DA1"/>
    <w:rsid w:val="00704BAC"/>
    <w:rsid w:val="007C608E"/>
    <w:rsid w:val="00805ABD"/>
    <w:rsid w:val="008C7FEF"/>
    <w:rsid w:val="00AA08ED"/>
    <w:rsid w:val="00AF29B9"/>
    <w:rsid w:val="00B32F95"/>
    <w:rsid w:val="00B72970"/>
    <w:rsid w:val="00BA4699"/>
    <w:rsid w:val="00E95575"/>
    <w:rsid w:val="00F3078B"/>
    <w:rsid w:val="00F7483A"/>
    <w:rsid w:val="00FC4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5E9E"/>
  <w15:chartTrackingRefBased/>
  <w15:docId w15:val="{8E3B2911-266D-4F06-9733-0F04E49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CF2"/>
    <w:pPr>
      <w:spacing w:after="0" w:line="240" w:lineRule="auto"/>
    </w:pPr>
    <w:rPr>
      <w:rFonts w:ascii="Arial" w:eastAsia="Times New Roman" w:hAnsi="Arial" w:cs="Times New Roman"/>
      <w:sz w:val="20"/>
      <w:szCs w:val="20"/>
      <w:lang w:val="es-ES" w:eastAsia="es-ES"/>
    </w:rPr>
  </w:style>
  <w:style w:type="character" w:customStyle="1" w:styleId="FootnoteTextChar">
    <w:name w:val="Footnote Text Char"/>
    <w:basedOn w:val="DefaultParagraphFont"/>
    <w:link w:val="FootnoteText"/>
    <w:uiPriority w:val="99"/>
    <w:semiHidden/>
    <w:rsid w:val="001E1CF2"/>
    <w:rPr>
      <w:rFonts w:ascii="Arial" w:eastAsia="Times New Roman" w:hAnsi="Arial" w:cs="Times New Roman"/>
      <w:sz w:val="20"/>
      <w:szCs w:val="20"/>
      <w:lang w:val="es-ES" w:eastAsia="es-ES"/>
    </w:rPr>
  </w:style>
  <w:style w:type="paragraph" w:styleId="CommentText">
    <w:name w:val="annotation text"/>
    <w:basedOn w:val="Normal"/>
    <w:link w:val="CommentTextChar"/>
    <w:uiPriority w:val="99"/>
    <w:semiHidden/>
    <w:unhideWhenUsed/>
    <w:rsid w:val="001E1CF2"/>
    <w:pPr>
      <w:spacing w:after="0" w:line="240" w:lineRule="auto"/>
    </w:pPr>
    <w:rPr>
      <w:rFonts w:ascii="Arial" w:eastAsia="Times New Roman" w:hAnsi="Arial" w:cs="Times New Roman"/>
      <w:sz w:val="20"/>
      <w:szCs w:val="20"/>
      <w:lang w:val="es-ES" w:eastAsia="es-ES"/>
    </w:rPr>
  </w:style>
  <w:style w:type="character" w:customStyle="1" w:styleId="CommentTextChar">
    <w:name w:val="Comment Text Char"/>
    <w:basedOn w:val="DefaultParagraphFont"/>
    <w:link w:val="CommentText"/>
    <w:uiPriority w:val="99"/>
    <w:semiHidden/>
    <w:rsid w:val="001E1CF2"/>
    <w:rPr>
      <w:rFonts w:ascii="Arial" w:eastAsia="Times New Roman" w:hAnsi="Arial" w:cs="Times New Roman"/>
      <w:sz w:val="20"/>
      <w:szCs w:val="20"/>
      <w:lang w:val="es-ES" w:eastAsia="es-ES"/>
    </w:rPr>
  </w:style>
  <w:style w:type="paragraph" w:customStyle="1" w:styleId="paragraph">
    <w:name w:val="paragraph"/>
    <w:basedOn w:val="Normal"/>
    <w:rsid w:val="001E1CF2"/>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FootnoteReference">
    <w:name w:val="footnote reference"/>
    <w:basedOn w:val="DefaultParagraphFont"/>
    <w:semiHidden/>
    <w:unhideWhenUsed/>
    <w:rsid w:val="001E1CF2"/>
    <w:rPr>
      <w:vertAlign w:val="superscript"/>
    </w:rPr>
  </w:style>
  <w:style w:type="character" w:styleId="CommentReference">
    <w:name w:val="annotation reference"/>
    <w:basedOn w:val="DefaultParagraphFont"/>
    <w:uiPriority w:val="99"/>
    <w:semiHidden/>
    <w:unhideWhenUsed/>
    <w:rsid w:val="001E1CF2"/>
    <w:rPr>
      <w:sz w:val="16"/>
      <w:szCs w:val="16"/>
    </w:rPr>
  </w:style>
  <w:style w:type="character" w:customStyle="1" w:styleId="findhit">
    <w:name w:val="findhit"/>
    <w:basedOn w:val="DefaultParagraphFont"/>
    <w:rsid w:val="001E1CF2"/>
  </w:style>
  <w:style w:type="character" w:customStyle="1" w:styleId="normaltextrun">
    <w:name w:val="normaltextrun"/>
    <w:basedOn w:val="DefaultParagraphFont"/>
    <w:rsid w:val="001E1CF2"/>
  </w:style>
  <w:style w:type="character" w:customStyle="1" w:styleId="eop">
    <w:name w:val="eop"/>
    <w:basedOn w:val="DefaultParagraphFont"/>
    <w:rsid w:val="001E1CF2"/>
  </w:style>
  <w:style w:type="table" w:customStyle="1" w:styleId="TableGrid1">
    <w:name w:val="Table Grid1"/>
    <w:basedOn w:val="TableNormal"/>
    <w:next w:val="TableGrid"/>
    <w:uiPriority w:val="39"/>
    <w:rsid w:val="001E1CF2"/>
    <w:pPr>
      <w:spacing w:after="0" w:line="240" w:lineRule="auto"/>
      <w:ind w:left="720" w:hanging="720"/>
    </w:pPr>
    <w:rPr>
      <w:rFonts w:ascii="Calibri" w:eastAsia="Calibri"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1E1CF2"/>
    <w:pPr>
      <w:spacing w:after="0" w:line="240" w:lineRule="auto"/>
    </w:pPr>
    <w:rPr>
      <w:rFonts w:ascii="Calibri" w:eastAsia="Calibri" w:hAnsi="Calibri"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1E1CF2"/>
    <w:pPr>
      <w:spacing w:after="0" w:line="240" w:lineRule="auto"/>
    </w:pPr>
    <w:rPr>
      <w:rFonts w:ascii="Calibri" w:eastAsia="Calibri" w:hAnsi="Calibri"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1E1CF2"/>
    <w:pPr>
      <w:spacing w:after="0" w:line="240" w:lineRule="auto"/>
    </w:pPr>
    <w:rPr>
      <w:rFonts w:ascii="Calibri" w:eastAsia="Calibri" w:hAnsi="Calibri"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1E1CF2"/>
    <w:pPr>
      <w:spacing w:after="0" w:line="240" w:lineRule="auto"/>
    </w:pPr>
    <w:rPr>
      <w:rFonts w:ascii="Calibri" w:eastAsia="Calibri" w:hAnsi="Calibri"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1E1CF2"/>
    <w:pPr>
      <w:spacing w:after="0" w:line="240" w:lineRule="auto"/>
    </w:pPr>
    <w:rPr>
      <w:rFonts w:ascii="Calibri" w:eastAsia="Calibri" w:hAnsi="Calibri"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CF2"/>
  </w:style>
  <w:style w:type="paragraph" w:styleId="Footer">
    <w:name w:val="footer"/>
    <w:basedOn w:val="Normal"/>
    <w:link w:val="FooterChar"/>
    <w:uiPriority w:val="99"/>
    <w:unhideWhenUsed/>
    <w:rsid w:val="001E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CF2"/>
  </w:style>
  <w:style w:type="table" w:customStyle="1" w:styleId="TableGrid7">
    <w:name w:val="Table Grid7"/>
    <w:basedOn w:val="TableNormal"/>
    <w:next w:val="TableGrid"/>
    <w:uiPriority w:val="39"/>
    <w:rsid w:val="000525CD"/>
    <w:pPr>
      <w:spacing w:after="0" w:line="240" w:lineRule="auto"/>
      <w:ind w:left="720" w:hanging="720"/>
    </w:pPr>
    <w:rPr>
      <w:rFonts w:ascii="Calibri" w:eastAsia="Calibri"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8293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Strong">
    <w:name w:val="Strong"/>
    <w:basedOn w:val="DefaultParagraphFont"/>
    <w:uiPriority w:val="22"/>
    <w:qFormat/>
    <w:rsid w:val="00682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7582">
      <w:bodyDiv w:val="1"/>
      <w:marLeft w:val="0"/>
      <w:marRight w:val="0"/>
      <w:marTop w:val="0"/>
      <w:marBottom w:val="0"/>
      <w:divBdr>
        <w:top w:val="none" w:sz="0" w:space="0" w:color="auto"/>
        <w:left w:val="none" w:sz="0" w:space="0" w:color="auto"/>
        <w:bottom w:val="none" w:sz="0" w:space="0" w:color="auto"/>
        <w:right w:val="none" w:sz="0" w:space="0" w:color="auto"/>
      </w:divBdr>
    </w:div>
    <w:div w:id="574433363">
      <w:bodyDiv w:val="1"/>
      <w:marLeft w:val="0"/>
      <w:marRight w:val="0"/>
      <w:marTop w:val="0"/>
      <w:marBottom w:val="0"/>
      <w:divBdr>
        <w:top w:val="none" w:sz="0" w:space="0" w:color="auto"/>
        <w:left w:val="none" w:sz="0" w:space="0" w:color="auto"/>
        <w:bottom w:val="none" w:sz="0" w:space="0" w:color="auto"/>
        <w:right w:val="none" w:sz="0" w:space="0" w:color="auto"/>
      </w:divBdr>
    </w:div>
    <w:div w:id="16939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2092</Words>
  <Characters>11508</Characters>
  <Application>Microsoft Office Word</Application>
  <DocSecurity>0</DocSecurity>
  <Lines>95</Lines>
  <Paragraphs>27</Paragraphs>
  <ScaleCrop>false</ScaleCrop>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OFIMSA</dc:creator>
  <cp:keywords/>
  <dc:description/>
  <cp:lastModifiedBy>Jeffrey Carmona</cp:lastModifiedBy>
  <cp:revision>5</cp:revision>
  <dcterms:created xsi:type="dcterms:W3CDTF">2024-05-10T23:00:00Z</dcterms:created>
  <dcterms:modified xsi:type="dcterms:W3CDTF">2024-05-14T20:59:00Z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e6780-c51c-43ab-8a09-cd846d04dda4_Enabled">
    <vt:lpwstr>true</vt:lpwstr>
  </property>
  <property fmtid="{D5CDD505-2E9C-101B-9397-08002B2CF9AE}" pid="3" name="MSIP_Label_b98e6780-c51c-43ab-8a09-cd846d04dda4_SetDate">
    <vt:lpwstr>2024-05-14T20:59:03Z</vt:lpwstr>
  </property>
  <property fmtid="{D5CDD505-2E9C-101B-9397-08002B2CF9AE}" pid="4" name="MSIP_Label_b98e6780-c51c-43ab-8a09-cd846d04dda4_Method">
    <vt:lpwstr>Privileged</vt:lpwstr>
  </property>
  <property fmtid="{D5CDD505-2E9C-101B-9397-08002B2CF9AE}" pid="5" name="MSIP_Label_b98e6780-c51c-43ab-8a09-cd846d04dda4_Name">
    <vt:lpwstr>b98e6780-c51c-43ab-8a09-cd846d04dda4</vt:lpwstr>
  </property>
  <property fmtid="{D5CDD505-2E9C-101B-9397-08002B2CF9AE}" pid="6" name="MSIP_Label_b98e6780-c51c-43ab-8a09-cd846d04dda4_SiteId">
    <vt:lpwstr>7c454549-6212-4ac1-be14-96aadbceb0ba</vt:lpwstr>
  </property>
  <property fmtid="{D5CDD505-2E9C-101B-9397-08002B2CF9AE}" pid="7" name="MSIP_Label_b98e6780-c51c-43ab-8a09-cd846d04dda4_ActionId">
    <vt:lpwstr>cd560792-6c63-4d76-87ed-26efeaf9355a</vt:lpwstr>
  </property>
  <property fmtid="{D5CDD505-2E9C-101B-9397-08002B2CF9AE}" pid="8" name="MSIP_Label_b98e6780-c51c-43ab-8a09-cd846d04dda4_ContentBits">
    <vt:lpwstr>0</vt:lpwstr>
  </property>
</Properties>
</file>