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6" w:type="dxa"/>
        <w:jc w:val="center"/>
        <w:tblLayout w:type="fixed"/>
        <w:tblCellMar>
          <w:left w:w="0" w:type="dxa"/>
          <w:right w:w="0" w:type="dxa"/>
        </w:tblCellMar>
        <w:tblLook w:val="0000" w:firstRow="0" w:lastRow="0" w:firstColumn="0" w:lastColumn="0" w:noHBand="0" w:noVBand="0"/>
      </w:tblPr>
      <w:tblGrid>
        <w:gridCol w:w="5682"/>
        <w:gridCol w:w="5144"/>
      </w:tblGrid>
      <w:tr w:rsidR="00262BFA" w:rsidRPr="00CD17C9" w:rsidTr="00983A07">
        <w:trPr>
          <w:trHeight w:hRule="exact" w:val="457"/>
          <w:jc w:val="center"/>
        </w:trPr>
        <w:tc>
          <w:tcPr>
            <w:tcW w:w="10826" w:type="dxa"/>
            <w:gridSpan w:val="2"/>
            <w:tcBorders>
              <w:top w:val="single" w:sz="9" w:space="0" w:color="000000"/>
              <w:left w:val="single" w:sz="9" w:space="0" w:color="000000"/>
              <w:bottom w:val="single" w:sz="4" w:space="0" w:color="000000"/>
              <w:right w:val="single" w:sz="9" w:space="0" w:color="000000"/>
            </w:tcBorders>
            <w:shd w:val="clear" w:color="auto" w:fill="17365D" w:themeFill="text2" w:themeFillShade="BF"/>
            <w:vAlign w:val="center"/>
          </w:tcPr>
          <w:p w:rsidR="00262BFA" w:rsidRPr="006F4225" w:rsidRDefault="006F4225" w:rsidP="00632B40">
            <w:pPr>
              <w:spacing w:before="120" w:after="120" w:line="229" w:lineRule="exact"/>
              <w:jc w:val="center"/>
              <w:textAlignment w:val="baseline"/>
              <w:rPr>
                <w:rFonts w:ascii="Arial" w:eastAsia="Times New Roman" w:hAnsi="Arial" w:cs="Arial"/>
                <w:b/>
                <w:color w:val="000000"/>
                <w:lang w:val="es-ES"/>
              </w:rPr>
            </w:pPr>
            <w:r w:rsidRPr="006F4225">
              <w:rPr>
                <w:rFonts w:ascii="Arial" w:eastAsia="Times New Roman" w:hAnsi="Arial" w:cs="Arial"/>
                <w:b/>
                <w:color w:val="FFFFFF" w:themeColor="background1"/>
                <w:lang w:val="es-ES"/>
              </w:rPr>
              <w:t>Nombre del Trámite:</w:t>
            </w:r>
            <w:r w:rsidR="00025C52">
              <w:rPr>
                <w:rFonts w:ascii="Arial" w:eastAsia="Times New Roman" w:hAnsi="Arial" w:cs="Arial"/>
                <w:b/>
                <w:color w:val="FFFFFF" w:themeColor="background1"/>
                <w:lang w:val="es-ES"/>
              </w:rPr>
              <w:t xml:space="preserve"> _____________________</w:t>
            </w:r>
            <w:r w:rsidR="00632B40">
              <w:rPr>
                <w:rFonts w:ascii="Arial" w:eastAsia="Times New Roman" w:hAnsi="Arial" w:cs="Arial"/>
                <w:b/>
                <w:color w:val="FFFFFF" w:themeColor="background1"/>
                <w:lang w:val="es-ES"/>
              </w:rPr>
              <w:t>________________________________</w:t>
            </w:r>
            <w:r w:rsidRPr="00025C52">
              <w:rPr>
                <w:rFonts w:ascii="Arial" w:eastAsia="Times New Roman" w:hAnsi="Arial" w:cs="Arial"/>
                <w:b/>
                <w:color w:val="FFFFFF" w:themeColor="background1"/>
                <w:shd w:val="clear" w:color="auto" w:fill="FFFFFF" w:themeFill="background1"/>
                <w:lang w:val="es-ES"/>
              </w:rPr>
              <w:t xml:space="preserve"> </w:t>
            </w:r>
            <w:r>
              <w:rPr>
                <w:rFonts w:ascii="Arial" w:eastAsia="Times New Roman" w:hAnsi="Arial" w:cs="Arial"/>
                <w:b/>
                <w:color w:val="FFFFFF" w:themeColor="background1"/>
                <w:lang w:val="es-ES"/>
              </w:rPr>
              <w:t>_______</w:t>
            </w:r>
            <w:r w:rsidRPr="006F4225">
              <w:rPr>
                <w:rFonts w:ascii="Arial" w:eastAsia="Times New Roman" w:hAnsi="Arial" w:cs="Arial"/>
                <w:b/>
                <w:color w:val="FFFFFF" w:themeColor="background1"/>
                <w:lang w:val="es-ES"/>
              </w:rPr>
              <w:t>______________________________________________________________.</w:t>
            </w:r>
          </w:p>
        </w:tc>
      </w:tr>
      <w:tr w:rsidR="006F4225" w:rsidRPr="00197886" w:rsidTr="00983A07">
        <w:trPr>
          <w:trHeight w:hRule="exact" w:val="407"/>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FFFFFF" w:themeFill="background1"/>
            <w:vAlign w:val="bottom"/>
          </w:tcPr>
          <w:p w:rsidR="006F4225" w:rsidRPr="00A55F05" w:rsidRDefault="00191DDF" w:rsidP="001E1BC1">
            <w:pPr>
              <w:textAlignment w:val="baseline"/>
              <w:rPr>
                <w:rFonts w:ascii="Arial" w:eastAsia="Times New Roman" w:hAnsi="Arial" w:cs="Arial"/>
                <w:color w:val="000000"/>
                <w:sz w:val="20"/>
                <w:szCs w:val="20"/>
                <w:lang w:val="es-CR"/>
              </w:rPr>
            </w:pPr>
            <w:r>
              <w:rPr>
                <w:rFonts w:ascii="Arial" w:eastAsia="Times New Roman" w:hAnsi="Arial" w:cs="Arial"/>
                <w:b/>
                <w:color w:val="000000"/>
                <w:sz w:val="20"/>
                <w:szCs w:val="20"/>
                <w:lang w:val="es-ES"/>
              </w:rPr>
              <w:t xml:space="preserve"> </w:t>
            </w:r>
            <w:r w:rsidR="006F4225" w:rsidRPr="00025C52">
              <w:rPr>
                <w:rFonts w:ascii="Arial" w:eastAsia="Times New Roman" w:hAnsi="Arial" w:cs="Arial"/>
                <w:b/>
                <w:color w:val="000000"/>
                <w:sz w:val="20"/>
                <w:szCs w:val="20"/>
                <w:lang w:val="es-ES"/>
              </w:rPr>
              <w:t>Nombre del trámite:</w:t>
            </w:r>
            <w:r w:rsidR="001E1BC1">
              <w:rPr>
                <w:rFonts w:ascii="Arial" w:eastAsia="Times New Roman" w:hAnsi="Arial" w:cs="Arial"/>
                <w:b/>
                <w:color w:val="000000"/>
                <w:sz w:val="20"/>
                <w:szCs w:val="20"/>
                <w:lang w:val="es-ES"/>
              </w:rPr>
              <w:t xml:space="preserve"> </w:t>
            </w:r>
            <w:r w:rsidR="006F4225" w:rsidRPr="00025C52">
              <w:rPr>
                <w:rFonts w:ascii="Arial" w:eastAsia="Times New Roman" w:hAnsi="Arial" w:cs="Arial"/>
                <w:b/>
                <w:color w:val="000000"/>
                <w:sz w:val="20"/>
                <w:szCs w:val="20"/>
                <w:lang w:val="es-ES"/>
              </w:rPr>
              <w:t xml:space="preserve"> </w:t>
            </w:r>
            <w:r w:rsidR="001E1BC1">
              <w:rPr>
                <w:rFonts w:ascii="Arial" w:eastAsia="Times New Roman" w:hAnsi="Arial" w:cs="Arial"/>
                <w:b/>
                <w:color w:val="000000"/>
                <w:sz w:val="20"/>
                <w:szCs w:val="20"/>
                <w:lang w:val="es-ES"/>
              </w:rPr>
              <w:t>Aprobación de Uso y Funcionamiento</w:t>
            </w:r>
          </w:p>
        </w:tc>
      </w:tr>
      <w:tr w:rsidR="006F4225" w:rsidRPr="006F4225" w:rsidTr="003F7F17">
        <w:trPr>
          <w:trHeight w:hRule="exact" w:val="696"/>
          <w:jc w:val="center"/>
        </w:trPr>
        <w:tc>
          <w:tcPr>
            <w:tcW w:w="5682"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6F4225" w:rsidRPr="00025C52" w:rsidRDefault="00191DDF" w:rsidP="00025C52">
            <w:pPr>
              <w:spacing w:before="392" w:line="217"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6F4225" w:rsidRPr="00025C52">
              <w:rPr>
                <w:rFonts w:ascii="Arial" w:eastAsia="Times New Roman" w:hAnsi="Arial" w:cs="Arial"/>
                <w:color w:val="000000"/>
                <w:sz w:val="20"/>
                <w:szCs w:val="20"/>
                <w:lang w:val="es-ES"/>
              </w:rPr>
              <w:t>Tipo de institución:</w:t>
            </w:r>
          </w:p>
        </w:tc>
        <w:tc>
          <w:tcPr>
            <w:tcW w:w="5144" w:type="dxa"/>
            <w:tcBorders>
              <w:top w:val="single" w:sz="4" w:space="0" w:color="000000"/>
              <w:left w:val="single" w:sz="4" w:space="0" w:color="000000"/>
              <w:bottom w:val="single" w:sz="4" w:space="0" w:color="000000"/>
              <w:right w:val="single" w:sz="9" w:space="0" w:color="000000"/>
            </w:tcBorders>
            <w:vAlign w:val="bottom"/>
          </w:tcPr>
          <w:p w:rsidR="006F4225" w:rsidRPr="00025C52" w:rsidRDefault="00954305" w:rsidP="00954305">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Administration </w:t>
            </w:r>
            <w:proofErr w:type="spellStart"/>
            <w:r>
              <w:rPr>
                <w:rFonts w:ascii="Arial" w:eastAsia="Times New Roman" w:hAnsi="Arial" w:cs="Arial"/>
                <w:color w:val="000000"/>
                <w:sz w:val="20"/>
                <w:szCs w:val="20"/>
              </w:rPr>
              <w:t>Pública</w:t>
            </w:r>
            <w:proofErr w:type="spellEnd"/>
            <w:r>
              <w:rPr>
                <w:rFonts w:ascii="Arial" w:eastAsia="Times New Roman" w:hAnsi="Arial" w:cs="Arial"/>
                <w:color w:val="000000"/>
                <w:sz w:val="20"/>
                <w:szCs w:val="20"/>
              </w:rPr>
              <w:t xml:space="preserve"> en </w:t>
            </w:r>
            <w:proofErr w:type="spellStart"/>
            <w:r>
              <w:rPr>
                <w:rFonts w:ascii="Arial" w:eastAsia="Times New Roman" w:hAnsi="Arial" w:cs="Arial"/>
                <w:color w:val="000000"/>
                <w:sz w:val="20"/>
                <w:szCs w:val="20"/>
              </w:rPr>
              <w:t>Infraestructura</w:t>
            </w:r>
            <w:proofErr w:type="spellEnd"/>
          </w:p>
        </w:tc>
      </w:tr>
      <w:tr w:rsidR="00262BFA" w:rsidRPr="006F4225" w:rsidTr="003F7F17">
        <w:trPr>
          <w:trHeight w:hRule="exact" w:val="489"/>
          <w:jc w:val="center"/>
        </w:trPr>
        <w:tc>
          <w:tcPr>
            <w:tcW w:w="5682"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67" w:line="217"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Institución:</w:t>
            </w:r>
          </w:p>
        </w:tc>
        <w:tc>
          <w:tcPr>
            <w:tcW w:w="5144" w:type="dxa"/>
            <w:tcBorders>
              <w:top w:val="single" w:sz="4" w:space="0" w:color="000000"/>
              <w:left w:val="single" w:sz="4" w:space="0" w:color="000000"/>
              <w:bottom w:val="single" w:sz="4" w:space="0" w:color="000000"/>
              <w:right w:val="single" w:sz="9" w:space="0" w:color="000000"/>
            </w:tcBorders>
            <w:vAlign w:val="bottom"/>
          </w:tcPr>
          <w:p w:rsidR="00262BFA" w:rsidRPr="00025C52" w:rsidRDefault="009B6407" w:rsidP="00954305">
            <w:pPr>
              <w:jc w:val="center"/>
              <w:textAlignment w:val="baseline"/>
              <w:rPr>
                <w:rFonts w:ascii="Arial" w:eastAsia="Times New Roman" w:hAnsi="Arial" w:cs="Arial"/>
                <w:color w:val="000000"/>
                <w:sz w:val="20"/>
                <w:szCs w:val="20"/>
              </w:rPr>
            </w:pPr>
            <w:proofErr w:type="spellStart"/>
            <w:r>
              <w:rPr>
                <w:rFonts w:ascii="Arial" w:eastAsia="Times New Roman" w:hAnsi="Arial" w:cs="Arial"/>
                <w:color w:val="000000"/>
                <w:sz w:val="20"/>
                <w:szCs w:val="20"/>
              </w:rPr>
              <w:t>Consejo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Nacional</w:t>
            </w:r>
            <w:proofErr w:type="spellEnd"/>
            <w:r>
              <w:rPr>
                <w:rFonts w:ascii="Arial" w:eastAsia="Times New Roman" w:hAnsi="Arial" w:cs="Arial"/>
                <w:color w:val="000000"/>
                <w:sz w:val="20"/>
                <w:szCs w:val="20"/>
              </w:rPr>
              <w:t xml:space="preserve"> de </w:t>
            </w:r>
            <w:proofErr w:type="spellStart"/>
            <w:r>
              <w:rPr>
                <w:rFonts w:ascii="Arial" w:eastAsia="Times New Roman" w:hAnsi="Arial" w:cs="Arial"/>
                <w:color w:val="000000"/>
                <w:sz w:val="20"/>
                <w:szCs w:val="20"/>
              </w:rPr>
              <w:t>Vialidad</w:t>
            </w:r>
            <w:proofErr w:type="spellEnd"/>
          </w:p>
        </w:tc>
      </w:tr>
      <w:tr w:rsidR="00262BFA" w:rsidRPr="001E1BC1" w:rsidTr="003F7F17">
        <w:trPr>
          <w:trHeight w:hRule="exact" w:val="509"/>
          <w:jc w:val="center"/>
        </w:trPr>
        <w:tc>
          <w:tcPr>
            <w:tcW w:w="5682"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87" w:line="212"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Dependencia:</w:t>
            </w:r>
          </w:p>
        </w:tc>
        <w:tc>
          <w:tcPr>
            <w:tcW w:w="5144" w:type="dxa"/>
            <w:tcBorders>
              <w:top w:val="single" w:sz="4" w:space="0" w:color="000000"/>
              <w:left w:val="single" w:sz="4" w:space="0" w:color="000000"/>
              <w:bottom w:val="single" w:sz="4" w:space="0" w:color="000000"/>
              <w:right w:val="single" w:sz="9" w:space="0" w:color="000000"/>
            </w:tcBorders>
            <w:vAlign w:val="bottom"/>
          </w:tcPr>
          <w:p w:rsidR="00262BFA" w:rsidRPr="009B6407" w:rsidRDefault="009B6407" w:rsidP="00954305">
            <w:pPr>
              <w:jc w:val="center"/>
              <w:textAlignment w:val="baseline"/>
              <w:rPr>
                <w:rFonts w:ascii="Arial" w:eastAsia="Times New Roman" w:hAnsi="Arial" w:cs="Arial"/>
                <w:color w:val="000000"/>
                <w:sz w:val="20"/>
                <w:szCs w:val="20"/>
                <w:lang w:val="es-CR"/>
              </w:rPr>
            </w:pPr>
            <w:r w:rsidRPr="009B6407">
              <w:rPr>
                <w:rFonts w:ascii="Arial" w:eastAsia="Times New Roman" w:hAnsi="Arial" w:cs="Arial"/>
                <w:color w:val="000000"/>
                <w:sz w:val="20"/>
                <w:szCs w:val="20"/>
                <w:lang w:val="es-CR"/>
              </w:rPr>
              <w:t>Comisión de Carreteras de Acceso  Restringido</w:t>
            </w:r>
          </w:p>
        </w:tc>
      </w:tr>
      <w:tr w:rsidR="00262BFA" w:rsidRPr="001E1BC1" w:rsidTr="003F7F17">
        <w:trPr>
          <w:trHeight w:hRule="exact" w:val="769"/>
          <w:jc w:val="center"/>
        </w:trPr>
        <w:tc>
          <w:tcPr>
            <w:tcW w:w="5682"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96" w:after="1" w:line="226"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Dirección de la dependencia, sus sucursales y horarios:</w:t>
            </w:r>
          </w:p>
        </w:tc>
        <w:tc>
          <w:tcPr>
            <w:tcW w:w="5144" w:type="dxa"/>
            <w:tcBorders>
              <w:top w:val="single" w:sz="4" w:space="0" w:color="000000"/>
              <w:left w:val="single" w:sz="4" w:space="0" w:color="000000"/>
              <w:bottom w:val="single" w:sz="4" w:space="0" w:color="000000"/>
              <w:right w:val="single" w:sz="9" w:space="0" w:color="000000"/>
            </w:tcBorders>
            <w:vAlign w:val="bottom"/>
          </w:tcPr>
          <w:p w:rsidR="00262BFA" w:rsidRPr="00025C52" w:rsidRDefault="00F9684B" w:rsidP="00954305">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Rotonda de la Betania</w:t>
            </w:r>
            <w:r w:rsidR="00954305">
              <w:rPr>
                <w:rFonts w:ascii="Arial" w:eastAsia="Times New Roman" w:hAnsi="Arial" w:cs="Arial"/>
                <w:color w:val="000000"/>
                <w:sz w:val="20"/>
                <w:szCs w:val="20"/>
                <w:lang w:val="es-CR"/>
              </w:rPr>
              <w:t xml:space="preserve"> 25 metros noreste.</w:t>
            </w:r>
          </w:p>
        </w:tc>
      </w:tr>
      <w:tr w:rsidR="00262BFA" w:rsidRPr="001E1BC1" w:rsidTr="003F7F17">
        <w:trPr>
          <w:trHeight w:hRule="exact" w:val="929"/>
          <w:jc w:val="center"/>
        </w:trPr>
        <w:tc>
          <w:tcPr>
            <w:tcW w:w="5682"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68" w:line="221" w:lineRule="exact"/>
              <w:textAlignment w:val="baseline"/>
              <w:rPr>
                <w:rFonts w:ascii="Arial" w:eastAsia="Times New Roman" w:hAnsi="Arial" w:cs="Arial"/>
                <w:color w:val="000000"/>
                <w:spacing w:val="-1"/>
                <w:sz w:val="20"/>
                <w:szCs w:val="20"/>
                <w:lang w:val="es-ES"/>
              </w:rPr>
            </w:pPr>
            <w:r>
              <w:rPr>
                <w:rFonts w:ascii="Arial" w:eastAsia="Times New Roman" w:hAnsi="Arial" w:cs="Arial"/>
                <w:color w:val="000000"/>
                <w:spacing w:val="-1"/>
                <w:sz w:val="20"/>
                <w:szCs w:val="20"/>
                <w:lang w:val="es-ES"/>
              </w:rPr>
              <w:t xml:space="preserve"> </w:t>
            </w:r>
            <w:r w:rsidR="00262BFA" w:rsidRPr="00025C52">
              <w:rPr>
                <w:rFonts w:ascii="Arial" w:eastAsia="Times New Roman" w:hAnsi="Arial" w:cs="Arial"/>
                <w:color w:val="000000"/>
                <w:spacing w:val="-1"/>
                <w:sz w:val="20"/>
                <w:szCs w:val="20"/>
                <w:lang w:val="es-ES"/>
              </w:rPr>
              <w:t>Licencia, autorización o permiso que se obtiene en el trámite:</w:t>
            </w:r>
          </w:p>
        </w:tc>
        <w:tc>
          <w:tcPr>
            <w:tcW w:w="5144" w:type="dxa"/>
            <w:tcBorders>
              <w:top w:val="single" w:sz="4" w:space="0" w:color="000000"/>
              <w:left w:val="single" w:sz="4" w:space="0" w:color="000000"/>
              <w:bottom w:val="single" w:sz="4" w:space="0" w:color="000000"/>
              <w:right w:val="single" w:sz="9" w:space="0" w:color="000000"/>
            </w:tcBorders>
            <w:vAlign w:val="bottom"/>
          </w:tcPr>
          <w:p w:rsidR="00262BFA" w:rsidRPr="00025C52" w:rsidRDefault="009B6407" w:rsidP="00954305">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Acceso a una carretera restringida</w:t>
            </w:r>
          </w:p>
        </w:tc>
      </w:tr>
      <w:tr w:rsidR="006F4225" w:rsidRPr="006F4225" w:rsidTr="003F7F17">
        <w:trPr>
          <w:trHeight w:hRule="exact" w:val="504"/>
          <w:jc w:val="center"/>
        </w:trPr>
        <w:tc>
          <w:tcPr>
            <w:tcW w:w="5682" w:type="dxa"/>
            <w:tcBorders>
              <w:top w:val="single" w:sz="4" w:space="0" w:color="000000"/>
              <w:left w:val="single" w:sz="12" w:space="0" w:color="000000"/>
              <w:right w:val="single" w:sz="4" w:space="0" w:color="000000"/>
            </w:tcBorders>
            <w:shd w:val="clear" w:color="auto" w:fill="FFFFFF" w:themeFill="background1"/>
            <w:vAlign w:val="bottom"/>
          </w:tcPr>
          <w:p w:rsidR="006F4225" w:rsidRPr="00025C52" w:rsidRDefault="00191DDF" w:rsidP="00025C52">
            <w:pPr>
              <w:spacing w:before="268" w:line="221" w:lineRule="exact"/>
              <w:textAlignment w:val="baseline"/>
              <w:rPr>
                <w:rFonts w:ascii="Arial" w:eastAsia="Times New Roman" w:hAnsi="Arial" w:cs="Arial"/>
                <w:color w:val="000000"/>
                <w:spacing w:val="-1"/>
                <w:sz w:val="20"/>
                <w:szCs w:val="20"/>
                <w:lang w:val="es-ES"/>
              </w:rPr>
            </w:pPr>
            <w:r>
              <w:rPr>
                <w:rFonts w:ascii="Arial" w:eastAsia="Times New Roman" w:hAnsi="Arial" w:cs="Arial"/>
                <w:color w:val="000000"/>
                <w:spacing w:val="-1"/>
                <w:sz w:val="20"/>
                <w:szCs w:val="20"/>
                <w:lang w:val="es-ES"/>
              </w:rPr>
              <w:t xml:space="preserve"> </w:t>
            </w:r>
            <w:r w:rsidR="006F4225" w:rsidRPr="00025C52">
              <w:rPr>
                <w:rFonts w:ascii="Arial" w:eastAsia="Times New Roman" w:hAnsi="Arial" w:cs="Arial"/>
                <w:color w:val="000000"/>
                <w:spacing w:val="-1"/>
                <w:sz w:val="20"/>
                <w:szCs w:val="20"/>
                <w:lang w:val="es-ES"/>
              </w:rPr>
              <w:t>Fundamento Legal del trámite:</w:t>
            </w:r>
          </w:p>
        </w:tc>
        <w:tc>
          <w:tcPr>
            <w:tcW w:w="5144" w:type="dxa"/>
            <w:tcBorders>
              <w:top w:val="single" w:sz="4" w:space="0" w:color="000000"/>
              <w:left w:val="single" w:sz="4" w:space="0" w:color="000000"/>
              <w:bottom w:val="single" w:sz="4" w:space="0" w:color="000000"/>
              <w:right w:val="single" w:sz="9" w:space="0" w:color="000000"/>
            </w:tcBorders>
            <w:vAlign w:val="bottom"/>
          </w:tcPr>
          <w:p w:rsidR="006F4225" w:rsidRPr="00025C52" w:rsidRDefault="00F9684B" w:rsidP="00954305">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Decreto 35586-MOPT</w:t>
            </w:r>
          </w:p>
        </w:tc>
      </w:tr>
      <w:tr w:rsidR="006F4225" w:rsidRPr="006F4225" w:rsidTr="00983A07">
        <w:trPr>
          <w:trHeight w:hRule="exact" w:val="504"/>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FFFFFF" w:themeFill="background1"/>
            <w:vAlign w:val="center"/>
          </w:tcPr>
          <w:p w:rsidR="006F4225" w:rsidRPr="008271A8" w:rsidRDefault="006F4225" w:rsidP="006F4225">
            <w:pPr>
              <w:spacing w:before="147" w:after="130" w:line="226" w:lineRule="exact"/>
              <w:ind w:right="1186"/>
              <w:jc w:val="center"/>
              <w:textAlignment w:val="baseline"/>
              <w:rPr>
                <w:rFonts w:ascii="Arial" w:eastAsia="Times New Roman" w:hAnsi="Arial" w:cs="Arial"/>
                <w:b/>
                <w:color w:val="000000"/>
                <w:sz w:val="20"/>
                <w:szCs w:val="20"/>
                <w:lang w:val="es-ES"/>
              </w:rPr>
            </w:pPr>
            <w:r w:rsidRPr="008271A8">
              <w:rPr>
                <w:rFonts w:ascii="Arial" w:eastAsia="Times New Roman" w:hAnsi="Arial" w:cs="Arial"/>
                <w:b/>
                <w:color w:val="000000"/>
                <w:sz w:val="20"/>
                <w:szCs w:val="20"/>
                <w:lang w:val="es-ES"/>
              </w:rPr>
              <w:t xml:space="preserve">       </w:t>
            </w:r>
            <w:r w:rsidR="00632B40">
              <w:rPr>
                <w:rFonts w:ascii="Arial" w:eastAsia="Times New Roman" w:hAnsi="Arial" w:cs="Arial"/>
                <w:b/>
                <w:color w:val="000000"/>
                <w:sz w:val="20"/>
                <w:szCs w:val="20"/>
                <w:lang w:val="es-ES"/>
              </w:rPr>
              <w:t xml:space="preserve">            </w:t>
            </w:r>
            <w:r w:rsidRPr="008271A8">
              <w:rPr>
                <w:rFonts w:ascii="Arial" w:eastAsia="Times New Roman" w:hAnsi="Arial" w:cs="Arial"/>
                <w:b/>
                <w:color w:val="000000"/>
                <w:sz w:val="20"/>
                <w:szCs w:val="20"/>
                <w:lang w:val="es-ES"/>
              </w:rPr>
              <w:t xml:space="preserve">       Requisitos</w:t>
            </w:r>
          </w:p>
        </w:tc>
      </w:tr>
      <w:tr w:rsidR="006F4225" w:rsidRPr="006F4225" w:rsidTr="003F7F17">
        <w:trPr>
          <w:trHeight w:hRule="exact" w:val="504"/>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A6A6A6" w:themeFill="background1" w:themeFillShade="A6"/>
            <w:vAlign w:val="center"/>
          </w:tcPr>
          <w:p w:rsidR="006F4225" w:rsidRPr="008271A8" w:rsidRDefault="006F4225" w:rsidP="003F7F17">
            <w:pPr>
              <w:spacing w:before="147" w:after="130" w:line="226" w:lineRule="exact"/>
              <w:jc w:val="center"/>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Requisitos</w:t>
            </w:r>
            <w:r w:rsidR="00F9684B">
              <w:rPr>
                <w:rFonts w:ascii="Arial" w:eastAsia="Times New Roman" w:hAnsi="Arial" w:cs="Arial"/>
                <w:color w:val="000000"/>
                <w:sz w:val="20"/>
                <w:szCs w:val="20"/>
                <w:lang w:val="es-ES"/>
              </w:rPr>
              <w:t xml:space="preserve"> </w:t>
            </w:r>
          </w:p>
        </w:tc>
        <w:tc>
          <w:tcPr>
            <w:tcW w:w="5144" w:type="dxa"/>
            <w:tcBorders>
              <w:top w:val="single" w:sz="4" w:space="0" w:color="000000"/>
              <w:left w:val="single" w:sz="4" w:space="0" w:color="000000"/>
              <w:bottom w:val="single" w:sz="4" w:space="0" w:color="000000"/>
              <w:right w:val="single" w:sz="9" w:space="0" w:color="000000"/>
            </w:tcBorders>
            <w:shd w:val="clear" w:color="auto" w:fill="A6A6A6" w:themeFill="background1" w:themeFillShade="A6"/>
            <w:vAlign w:val="center"/>
          </w:tcPr>
          <w:p w:rsidR="006F4225" w:rsidRPr="008271A8" w:rsidRDefault="006F4225" w:rsidP="00F63DE4">
            <w:pPr>
              <w:spacing w:before="147" w:after="130" w:line="226" w:lineRule="exact"/>
              <w:ind w:right="1186"/>
              <w:jc w:val="right"/>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Fundamento Legal</w:t>
            </w:r>
          </w:p>
        </w:tc>
      </w:tr>
      <w:tr w:rsidR="006F4225" w:rsidRPr="001E1BC1" w:rsidTr="003F7F17">
        <w:trPr>
          <w:trHeight w:hRule="exact" w:val="1729"/>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F9684B" w:rsidRPr="00954305" w:rsidRDefault="00F9684B" w:rsidP="00F9684B">
            <w:pPr>
              <w:spacing w:before="100" w:beforeAutospacing="1" w:after="100" w:afterAutospacing="1"/>
              <w:ind w:left="49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 </w:t>
            </w:r>
          </w:p>
          <w:p w:rsidR="006F4225" w:rsidRPr="00954305" w:rsidRDefault="006F4225" w:rsidP="00F9684B">
            <w:pPr>
              <w:textAlignment w:val="baseline"/>
              <w:rPr>
                <w:rFonts w:ascii="Arial" w:eastAsia="Times New Roman" w:hAnsi="Arial" w:cs="Arial"/>
                <w:color w:val="000000"/>
                <w:sz w:val="20"/>
                <w:szCs w:val="20"/>
                <w:lang w:val="es-CR"/>
              </w:rPr>
            </w:pPr>
          </w:p>
        </w:tc>
        <w:tc>
          <w:tcPr>
            <w:tcW w:w="5144"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954305" w:rsidRDefault="00954305" w:rsidP="00954305">
            <w:pPr>
              <w:jc w:val="center"/>
              <w:textAlignment w:val="baseline"/>
              <w:rPr>
                <w:rFonts w:ascii="Arial" w:eastAsia="Times New Roman" w:hAnsi="Arial" w:cs="Arial"/>
                <w:color w:val="000000"/>
                <w:sz w:val="20"/>
                <w:szCs w:val="20"/>
                <w:lang w:val="es-CR"/>
              </w:rPr>
            </w:pPr>
          </w:p>
          <w:p w:rsidR="006F4225" w:rsidRPr="00954305" w:rsidRDefault="006F4225" w:rsidP="00954305">
            <w:pPr>
              <w:jc w:val="center"/>
              <w:textAlignment w:val="baseline"/>
              <w:rPr>
                <w:rFonts w:ascii="Arial" w:eastAsia="Times New Roman" w:hAnsi="Arial" w:cs="Arial"/>
                <w:color w:val="000000"/>
                <w:sz w:val="20"/>
                <w:szCs w:val="20"/>
                <w:lang w:val="es-CR"/>
              </w:rPr>
            </w:pPr>
          </w:p>
        </w:tc>
      </w:tr>
      <w:tr w:rsidR="006F4225" w:rsidRPr="001E1BC1" w:rsidTr="00983A07">
        <w:trPr>
          <w:trHeight w:hRule="exact" w:val="821"/>
          <w:jc w:val="center"/>
        </w:trPr>
        <w:tc>
          <w:tcPr>
            <w:tcW w:w="10826" w:type="dxa"/>
            <w:gridSpan w:val="2"/>
            <w:tcBorders>
              <w:top w:val="single" w:sz="4" w:space="0" w:color="000000"/>
              <w:left w:val="single" w:sz="9" w:space="0" w:color="000000"/>
              <w:bottom w:val="single" w:sz="4" w:space="0" w:color="000000"/>
              <w:right w:val="single" w:sz="9" w:space="0" w:color="000000"/>
            </w:tcBorders>
          </w:tcPr>
          <w:p w:rsidR="006F4225" w:rsidRPr="00983A07" w:rsidRDefault="003F7F17" w:rsidP="003F7F17">
            <w:pPr>
              <w:spacing w:after="117" w:line="230" w:lineRule="exact"/>
              <w:jc w:val="center"/>
              <w:textAlignment w:val="baseline"/>
              <w:rPr>
                <w:rFonts w:ascii="Arial" w:eastAsia="Times New Roman" w:hAnsi="Arial" w:cs="Arial"/>
                <w:b/>
                <w:color w:val="000000"/>
                <w:sz w:val="20"/>
                <w:szCs w:val="20"/>
                <w:lang w:val="es-ES"/>
              </w:rPr>
            </w:pPr>
            <w:r>
              <w:rPr>
                <w:rFonts w:ascii="Arial" w:eastAsia="Times New Roman" w:hAnsi="Arial" w:cs="Arial"/>
                <w:b/>
                <w:color w:val="000000"/>
                <w:sz w:val="20"/>
                <w:szCs w:val="20"/>
                <w:lang w:val="es-ES"/>
              </w:rPr>
              <w:t>Procedimiento para Uso y Funcionamiento de Acceso</w:t>
            </w:r>
          </w:p>
        </w:tc>
      </w:tr>
      <w:tr w:rsidR="006F4225" w:rsidRPr="001E1BC1" w:rsidTr="003F7F17">
        <w:trPr>
          <w:trHeight w:hRule="exact" w:val="5423"/>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983A07" w:rsidRDefault="003F7F17" w:rsidP="00197886">
            <w:pPr>
              <w:spacing w:before="100" w:beforeAutospacing="1" w:after="100" w:afterAutospacing="1"/>
              <w:ind w:left="15" w:right="15"/>
              <w:jc w:val="both"/>
              <w:rPr>
                <w:rFonts w:ascii="Arial" w:eastAsia="Times New Roman" w:hAnsi="Arial" w:cs="Arial"/>
                <w:color w:val="000000"/>
                <w:sz w:val="20"/>
                <w:szCs w:val="20"/>
                <w:lang w:val="es-CR"/>
              </w:rPr>
            </w:pPr>
            <w:r w:rsidRPr="003F7F17">
              <w:rPr>
                <w:rFonts w:ascii="Arial" w:eastAsia="Times New Roman" w:hAnsi="Arial" w:cs="Arial"/>
                <w:color w:val="000000"/>
                <w:sz w:val="20"/>
                <w:szCs w:val="20"/>
                <w:lang w:val="es-ES_tradnl" w:eastAsia="es-ES"/>
              </w:rPr>
              <w:t xml:space="preserve">Si hubiere incumplimiento de las normas técnicas aprobadas para ejecutar el proyecto, o divergencia entre lo aprobado y la obra realizada, el Ingeniero Inspector de la C.C.A.R., deberá comunicar a la Comisión mediante informe sobre las anomalías detectadas, proponiendo las correcciones del caso, y mediante memorándum notificará al interesado sobre estas anomalías para su corrección, de acuerdo a la aprobación del proyecto. Si transcurridos </w:t>
            </w:r>
            <w:r w:rsidRPr="003F7F17">
              <w:rPr>
                <w:rFonts w:ascii="Arial" w:eastAsia="Times New Roman" w:hAnsi="Arial" w:cs="Arial"/>
                <w:color w:val="00B050"/>
                <w:sz w:val="20"/>
                <w:szCs w:val="20"/>
                <w:lang w:val="es-ES_tradnl" w:eastAsia="es-ES"/>
              </w:rPr>
              <w:t>ocho días naturales</w:t>
            </w:r>
            <w:r w:rsidRPr="003F7F17">
              <w:rPr>
                <w:rFonts w:ascii="Arial" w:eastAsia="Times New Roman" w:hAnsi="Arial" w:cs="Arial"/>
                <w:color w:val="000000"/>
                <w:sz w:val="20"/>
                <w:szCs w:val="20"/>
                <w:lang w:val="es-ES_tradnl" w:eastAsia="es-ES"/>
              </w:rPr>
              <w:t xml:space="preserve"> después de haber recibido dicha notificación, sin que el interesado inicie las obras de corrección de las deficiencias o irregularidades, el Ingeniero Inspector de la C.C.A.R. suspenderá la obra e informará a la Comisión con el fin de que ésta revoque la autorización y dicte las medidas y sanciones procedentes dentro de las cuales se incluye la ejecución de la garantía de calidad y cumplimiento de la obra, cierre del acceso, de conformidad con los artículos 284 siguientes y concordantes de la Ley General de la Administración Pública y los artículos 14, 93 siguientes y concordantes de la Ley de Contratación Administrativa y el artículo 41 del Reglamento de la Ley de Contratación Administrativa.</w:t>
            </w:r>
          </w:p>
        </w:tc>
        <w:tc>
          <w:tcPr>
            <w:tcW w:w="5144" w:type="dxa"/>
            <w:tcBorders>
              <w:top w:val="single" w:sz="4" w:space="0" w:color="000000"/>
              <w:left w:val="single" w:sz="4" w:space="0" w:color="000000"/>
              <w:bottom w:val="single" w:sz="4" w:space="0" w:color="000000"/>
              <w:right w:val="single" w:sz="9" w:space="0" w:color="000000"/>
            </w:tcBorders>
          </w:tcPr>
          <w:p w:rsidR="003F7F17" w:rsidRDefault="00983A07" w:rsidP="003F7F17">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 xml:space="preserve"> </w:t>
            </w:r>
          </w:p>
          <w:p w:rsidR="003F7F17" w:rsidRDefault="003F7F17" w:rsidP="003F7F17">
            <w:pPr>
              <w:textAlignment w:val="baseline"/>
              <w:rPr>
                <w:rFonts w:ascii="Arial" w:eastAsia="Times New Roman" w:hAnsi="Arial" w:cs="Arial"/>
                <w:color w:val="000000"/>
                <w:sz w:val="20"/>
                <w:szCs w:val="20"/>
                <w:lang w:val="es-CR"/>
              </w:rPr>
            </w:pPr>
          </w:p>
          <w:p w:rsidR="003F7F17" w:rsidRDefault="003F7F17" w:rsidP="003F7F17">
            <w:pPr>
              <w:textAlignment w:val="baseline"/>
              <w:rPr>
                <w:rFonts w:ascii="Arial" w:eastAsia="Times New Roman" w:hAnsi="Arial" w:cs="Arial"/>
                <w:color w:val="000000"/>
                <w:sz w:val="20"/>
                <w:szCs w:val="20"/>
                <w:lang w:val="es-CR"/>
              </w:rPr>
            </w:pPr>
          </w:p>
          <w:p w:rsidR="003F7F17" w:rsidRDefault="003F7F17" w:rsidP="003F7F17">
            <w:pPr>
              <w:textAlignment w:val="baseline"/>
              <w:rPr>
                <w:rFonts w:ascii="Arial" w:eastAsia="Times New Roman" w:hAnsi="Arial" w:cs="Arial"/>
                <w:color w:val="000000"/>
                <w:sz w:val="20"/>
                <w:szCs w:val="20"/>
                <w:lang w:val="es-CR"/>
              </w:rPr>
            </w:pPr>
          </w:p>
          <w:p w:rsidR="003F7F17" w:rsidRDefault="003F7F17" w:rsidP="003F7F17">
            <w:pPr>
              <w:textAlignment w:val="baseline"/>
              <w:rPr>
                <w:rFonts w:ascii="Arial" w:eastAsia="Times New Roman" w:hAnsi="Arial" w:cs="Arial"/>
                <w:color w:val="000000"/>
                <w:sz w:val="20"/>
                <w:szCs w:val="20"/>
                <w:lang w:val="es-CR"/>
              </w:rPr>
            </w:pPr>
          </w:p>
          <w:p w:rsidR="003F7F17" w:rsidRDefault="003F7F17" w:rsidP="003F7F17">
            <w:pPr>
              <w:textAlignment w:val="baseline"/>
              <w:rPr>
                <w:rFonts w:ascii="Arial" w:eastAsia="Times New Roman" w:hAnsi="Arial" w:cs="Arial"/>
                <w:color w:val="000000"/>
                <w:sz w:val="20"/>
                <w:szCs w:val="20"/>
                <w:lang w:val="es-CR"/>
              </w:rPr>
            </w:pPr>
          </w:p>
          <w:p w:rsidR="003F7F17" w:rsidRDefault="003F7F17" w:rsidP="003F7F17">
            <w:pPr>
              <w:textAlignment w:val="baseline"/>
              <w:rPr>
                <w:rFonts w:ascii="Arial" w:eastAsia="Times New Roman" w:hAnsi="Arial" w:cs="Arial"/>
                <w:color w:val="000000"/>
                <w:sz w:val="20"/>
                <w:szCs w:val="20"/>
                <w:lang w:val="es-CR"/>
              </w:rPr>
            </w:pPr>
          </w:p>
          <w:p w:rsidR="003F7F17" w:rsidRDefault="003F7F17" w:rsidP="003F7F17">
            <w:pPr>
              <w:textAlignment w:val="baseline"/>
              <w:rPr>
                <w:rFonts w:ascii="Arial" w:eastAsia="Times New Roman" w:hAnsi="Arial" w:cs="Arial"/>
                <w:color w:val="000000"/>
                <w:sz w:val="20"/>
                <w:szCs w:val="20"/>
                <w:lang w:val="es-CR"/>
              </w:rPr>
            </w:pPr>
          </w:p>
          <w:p w:rsidR="006F4225" w:rsidRPr="00954305" w:rsidRDefault="003F7F17" w:rsidP="003F7F17">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Artículo 18 Reglamento de Carreteras de Acceso Restringido</w:t>
            </w:r>
          </w:p>
        </w:tc>
      </w:tr>
      <w:tr w:rsidR="003F7F17" w:rsidRPr="001E1BC1" w:rsidTr="003F7F17">
        <w:trPr>
          <w:trHeight w:hRule="exact" w:val="2286"/>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3F7F17" w:rsidRPr="003F7F17" w:rsidRDefault="003F7F17" w:rsidP="003F7F17">
            <w:pPr>
              <w:spacing w:before="100" w:beforeAutospacing="1" w:after="100" w:afterAutospacing="1"/>
              <w:ind w:left="15" w:right="15"/>
              <w:jc w:val="both"/>
              <w:rPr>
                <w:rFonts w:ascii="Arial" w:eastAsia="Times New Roman" w:hAnsi="Arial" w:cs="Arial"/>
                <w:color w:val="000000"/>
                <w:sz w:val="20"/>
                <w:szCs w:val="20"/>
                <w:lang w:val="es-CR" w:eastAsia="es-ES"/>
              </w:rPr>
            </w:pPr>
            <w:r w:rsidRPr="003F7F17">
              <w:rPr>
                <w:rFonts w:ascii="Arial" w:eastAsia="Times New Roman" w:hAnsi="Arial" w:cs="Arial"/>
                <w:color w:val="000000"/>
                <w:sz w:val="20"/>
                <w:szCs w:val="20"/>
                <w:lang w:val="es-ES_tradnl" w:eastAsia="es-ES"/>
              </w:rPr>
              <w:lastRenderedPageBreak/>
              <w:t>En la Sesión de esta Comisión que se conozca el informe final escrito de la obra del acceso dado por el Ingeniero Inspector de la C.C.A.R. y de resultar la obra del acceso conforme a las disposiciones técnicas fijadas por los miembros de esta Comisión y a los requisitos establecidos por este Reglamento; se acordará emitir la aprobación final para el uso y funcionamiento de los accesos.</w:t>
            </w:r>
          </w:p>
          <w:p w:rsidR="003F7F17" w:rsidRPr="00983A07" w:rsidRDefault="003F7F17" w:rsidP="00197886">
            <w:pPr>
              <w:spacing w:before="100" w:beforeAutospacing="1" w:after="100" w:afterAutospacing="1"/>
              <w:ind w:left="15" w:right="15"/>
              <w:jc w:val="both"/>
              <w:rPr>
                <w:rFonts w:ascii="Arial" w:eastAsia="Times New Roman" w:hAnsi="Arial" w:cs="Arial"/>
                <w:color w:val="000000"/>
                <w:sz w:val="20"/>
                <w:szCs w:val="20"/>
                <w:lang w:val="es-CR"/>
              </w:rPr>
            </w:pPr>
          </w:p>
        </w:tc>
        <w:tc>
          <w:tcPr>
            <w:tcW w:w="5144" w:type="dxa"/>
            <w:tcBorders>
              <w:top w:val="single" w:sz="4" w:space="0" w:color="000000"/>
              <w:left w:val="single" w:sz="4" w:space="0" w:color="000000"/>
              <w:bottom w:val="single" w:sz="4" w:space="0" w:color="000000"/>
              <w:right w:val="single" w:sz="9" w:space="0" w:color="000000"/>
            </w:tcBorders>
          </w:tcPr>
          <w:p w:rsidR="003F7F17" w:rsidRDefault="003F7F17" w:rsidP="003F7F17">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 xml:space="preserve"> Artículo 19 Reglamento de Carreteras de Acceso Restringido</w:t>
            </w:r>
          </w:p>
        </w:tc>
      </w:tr>
      <w:tr w:rsidR="00983A07" w:rsidRPr="001E1BC1" w:rsidTr="003F7F17">
        <w:trPr>
          <w:trHeight w:hRule="exact" w:val="2538"/>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983A07" w:rsidRPr="00954305" w:rsidRDefault="00983A07" w:rsidP="00BC46FA">
            <w:pPr>
              <w:spacing w:before="138" w:line="212" w:lineRule="exact"/>
              <w:ind w:left="82"/>
              <w:textAlignment w:val="baseline"/>
              <w:rPr>
                <w:rFonts w:ascii="Arial" w:eastAsia="Times New Roman" w:hAnsi="Arial" w:cs="Arial"/>
                <w:color w:val="000000"/>
                <w:sz w:val="20"/>
                <w:szCs w:val="20"/>
                <w:lang w:val="es-ES"/>
              </w:rPr>
            </w:pPr>
            <w:r w:rsidRPr="00954305">
              <w:rPr>
                <w:rFonts w:ascii="Arial" w:eastAsia="Times New Roman" w:hAnsi="Arial" w:cs="Arial"/>
                <w:color w:val="000000"/>
                <w:sz w:val="20"/>
                <w:szCs w:val="20"/>
                <w:lang w:val="es-ES"/>
              </w:rPr>
              <w:t>Plazo de resolución</w:t>
            </w:r>
          </w:p>
        </w:tc>
        <w:tc>
          <w:tcPr>
            <w:tcW w:w="5144" w:type="dxa"/>
            <w:tcBorders>
              <w:top w:val="single" w:sz="4" w:space="0" w:color="000000"/>
              <w:left w:val="single" w:sz="4" w:space="0" w:color="000000"/>
              <w:bottom w:val="single" w:sz="4" w:space="0" w:color="000000"/>
              <w:right w:val="single" w:sz="9" w:space="0" w:color="000000"/>
            </w:tcBorders>
          </w:tcPr>
          <w:p w:rsidR="00983A07" w:rsidRPr="00954305" w:rsidRDefault="00983A07" w:rsidP="00983A07">
            <w:pPr>
              <w:spacing w:before="100" w:beforeAutospacing="1" w:after="100" w:afterAutospacing="1"/>
              <w:ind w:left="1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 </w:t>
            </w:r>
          </w:p>
          <w:p w:rsidR="00983A07" w:rsidRPr="00954305" w:rsidRDefault="00983A07" w:rsidP="007C71FF">
            <w:pPr>
              <w:spacing w:before="100" w:beforeAutospacing="1" w:after="100" w:afterAutospacing="1"/>
              <w:ind w:left="15" w:right="15"/>
              <w:jc w:val="both"/>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ES_tradnl" w:eastAsia="es-ES"/>
              </w:rPr>
              <w:tab/>
            </w:r>
            <w:bookmarkStart w:id="0" w:name="_GoBack"/>
            <w:bookmarkEnd w:id="0"/>
          </w:p>
        </w:tc>
      </w:tr>
      <w:tr w:rsidR="006F4225" w:rsidRPr="001E1BC1" w:rsidTr="00894BC0">
        <w:trPr>
          <w:trHeight w:hRule="exact" w:val="3686"/>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954305" w:rsidRDefault="006F4225" w:rsidP="00BC46FA">
            <w:pPr>
              <w:spacing w:before="138" w:line="212" w:lineRule="exact"/>
              <w:ind w:left="82"/>
              <w:textAlignment w:val="baseline"/>
              <w:rPr>
                <w:rFonts w:ascii="Arial" w:eastAsia="Times New Roman" w:hAnsi="Arial" w:cs="Arial"/>
                <w:color w:val="000000"/>
                <w:sz w:val="20"/>
                <w:szCs w:val="20"/>
                <w:lang w:val="es-ES"/>
              </w:rPr>
            </w:pPr>
            <w:r w:rsidRPr="00954305">
              <w:rPr>
                <w:rFonts w:ascii="Arial" w:eastAsia="Times New Roman" w:hAnsi="Arial" w:cs="Arial"/>
                <w:color w:val="000000"/>
                <w:sz w:val="20"/>
                <w:szCs w:val="20"/>
                <w:lang w:val="es-ES"/>
              </w:rPr>
              <w:t>Vigencia de la licencia, autorización o permiso:</w:t>
            </w:r>
          </w:p>
        </w:tc>
        <w:tc>
          <w:tcPr>
            <w:tcW w:w="5144" w:type="dxa"/>
            <w:tcBorders>
              <w:top w:val="single" w:sz="4" w:space="0" w:color="000000"/>
              <w:left w:val="single" w:sz="4" w:space="0" w:color="000000"/>
              <w:bottom w:val="single" w:sz="4" w:space="0" w:color="000000"/>
              <w:right w:val="single" w:sz="9" w:space="0" w:color="000000"/>
            </w:tcBorders>
          </w:tcPr>
          <w:p w:rsidR="00954305" w:rsidRDefault="00954305" w:rsidP="00954305">
            <w:pPr>
              <w:spacing w:before="100" w:beforeAutospacing="1" w:after="100" w:afterAutospacing="1"/>
              <w:ind w:left="15" w:right="15"/>
              <w:jc w:val="both"/>
              <w:rPr>
                <w:rFonts w:ascii="Arial" w:eastAsia="Times New Roman" w:hAnsi="Arial" w:cs="Arial"/>
                <w:color w:val="000000"/>
                <w:sz w:val="20"/>
                <w:szCs w:val="20"/>
                <w:lang w:val="es-CR"/>
              </w:rPr>
            </w:pPr>
          </w:p>
          <w:p w:rsidR="0012710C" w:rsidRPr="00C526E3" w:rsidRDefault="00DA79F8" w:rsidP="0012710C">
            <w:pPr>
              <w:spacing w:before="100" w:beforeAutospacing="1" w:after="100" w:afterAutospacing="1"/>
              <w:ind w:left="1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CR"/>
              </w:rPr>
              <w:t xml:space="preserve"> </w:t>
            </w:r>
            <w:r w:rsidR="0012710C" w:rsidRPr="00C526E3">
              <w:rPr>
                <w:rFonts w:ascii="Arial" w:eastAsia="Times New Roman" w:hAnsi="Arial" w:cs="Arial"/>
                <w:color w:val="000000"/>
                <w:sz w:val="20"/>
                <w:szCs w:val="20"/>
                <w:lang w:val="es-ES_tradnl" w:eastAsia="es-ES"/>
              </w:rPr>
              <w:t>Los permisos de acceso autorizados por la C.C.A.R., serán de carácter temporal, por lo que la administración podrá solicitar o realizar los cambios en la geometría del acceso, que considere pertinentes de conformidad con los estudios de tránsito correspondientes. Lo anterior, no implica el cierre del acceso por parte de la Administración</w:t>
            </w:r>
            <w:proofErr w:type="gramStart"/>
            <w:r w:rsidR="0012710C" w:rsidRPr="00C526E3">
              <w:rPr>
                <w:rFonts w:ascii="Arial" w:eastAsia="Times New Roman" w:hAnsi="Arial" w:cs="Arial"/>
                <w:color w:val="000000"/>
                <w:sz w:val="20"/>
                <w:szCs w:val="20"/>
                <w:lang w:val="es-ES_tradnl" w:eastAsia="es-ES"/>
              </w:rPr>
              <w:t>.(</w:t>
            </w:r>
            <w:proofErr w:type="gramEnd"/>
            <w:r w:rsidR="0012710C" w:rsidRPr="00C526E3">
              <w:rPr>
                <w:rFonts w:ascii="Arial" w:eastAsia="Times New Roman" w:hAnsi="Arial" w:cs="Arial"/>
                <w:color w:val="000000"/>
                <w:sz w:val="20"/>
                <w:szCs w:val="20"/>
                <w:lang w:val="es-ES_tradnl" w:eastAsia="es-ES"/>
              </w:rPr>
              <w:t xml:space="preserve"> Artículo 16 del Reglamento de Carreteras de Acceso Restringido).</w:t>
            </w:r>
          </w:p>
          <w:p w:rsidR="0012710C" w:rsidRPr="00954305" w:rsidRDefault="0012710C" w:rsidP="0012710C">
            <w:pPr>
              <w:spacing w:before="100" w:beforeAutospacing="1" w:after="100" w:afterAutospacing="1"/>
              <w:ind w:left="15" w:right="15"/>
              <w:jc w:val="both"/>
              <w:rPr>
                <w:rFonts w:ascii="Arial" w:eastAsia="Times New Roman" w:hAnsi="Arial" w:cs="Arial"/>
                <w:color w:val="000000"/>
                <w:sz w:val="20"/>
                <w:szCs w:val="20"/>
                <w:lang w:val="es-CR" w:eastAsia="es-ES"/>
              </w:rPr>
            </w:pPr>
          </w:p>
          <w:p w:rsidR="00954305" w:rsidRPr="00954305" w:rsidRDefault="00954305" w:rsidP="00954305">
            <w:pPr>
              <w:spacing w:before="100" w:beforeAutospacing="1" w:after="100" w:afterAutospacing="1"/>
              <w:ind w:left="15" w:right="15"/>
              <w:jc w:val="both"/>
              <w:rPr>
                <w:rFonts w:ascii="Arial" w:eastAsia="Times New Roman" w:hAnsi="Arial" w:cs="Arial"/>
                <w:color w:val="000000"/>
                <w:sz w:val="20"/>
                <w:szCs w:val="20"/>
                <w:lang w:val="es-CR" w:eastAsia="es-ES"/>
              </w:rPr>
            </w:pPr>
          </w:p>
          <w:p w:rsidR="006F4225" w:rsidRPr="00954305" w:rsidRDefault="006F4225" w:rsidP="00954305">
            <w:pPr>
              <w:textAlignment w:val="baseline"/>
              <w:rPr>
                <w:rFonts w:ascii="Arial" w:eastAsia="Times New Roman" w:hAnsi="Arial" w:cs="Arial"/>
                <w:color w:val="000000"/>
                <w:sz w:val="20"/>
                <w:szCs w:val="20"/>
                <w:lang w:val="es-CR"/>
              </w:rPr>
            </w:pPr>
          </w:p>
        </w:tc>
      </w:tr>
      <w:tr w:rsidR="006F4225" w:rsidRPr="006F4225" w:rsidTr="003F7F17">
        <w:trPr>
          <w:trHeight w:hRule="exact" w:val="350"/>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8271A8" w:rsidRDefault="006F4225" w:rsidP="00BC46FA">
            <w:pPr>
              <w:spacing w:before="123"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Costo del trámite:</w:t>
            </w:r>
          </w:p>
        </w:tc>
        <w:tc>
          <w:tcPr>
            <w:tcW w:w="5144" w:type="dxa"/>
            <w:tcBorders>
              <w:top w:val="single" w:sz="4" w:space="0" w:color="000000"/>
              <w:left w:val="single" w:sz="4" w:space="0" w:color="000000"/>
              <w:bottom w:val="single" w:sz="4" w:space="0" w:color="000000"/>
              <w:right w:val="single" w:sz="9" w:space="0" w:color="000000"/>
            </w:tcBorders>
          </w:tcPr>
          <w:p w:rsidR="006F4225" w:rsidRPr="00954305" w:rsidRDefault="00A55F05" w:rsidP="00BC46FA">
            <w:pPr>
              <w:textAlignment w:val="baseline"/>
              <w:rPr>
                <w:rFonts w:ascii="Arial" w:eastAsia="Times New Roman" w:hAnsi="Arial" w:cs="Arial"/>
                <w:color w:val="000000"/>
                <w:sz w:val="20"/>
                <w:szCs w:val="20"/>
              </w:rPr>
            </w:pPr>
            <w:r w:rsidRPr="00954305">
              <w:rPr>
                <w:rFonts w:ascii="Arial" w:eastAsia="Times New Roman" w:hAnsi="Arial" w:cs="Arial"/>
                <w:color w:val="000000"/>
                <w:sz w:val="20"/>
                <w:szCs w:val="20"/>
              </w:rPr>
              <w:t xml:space="preserve"> No </w:t>
            </w:r>
            <w:proofErr w:type="spellStart"/>
            <w:r w:rsidRPr="00954305">
              <w:rPr>
                <w:rFonts w:ascii="Arial" w:eastAsia="Times New Roman" w:hAnsi="Arial" w:cs="Arial"/>
                <w:color w:val="000000"/>
                <w:sz w:val="20"/>
                <w:szCs w:val="20"/>
              </w:rPr>
              <w:t>tiene</w:t>
            </w:r>
            <w:proofErr w:type="spellEnd"/>
          </w:p>
        </w:tc>
      </w:tr>
      <w:tr w:rsidR="006F4225" w:rsidRPr="001E1BC1" w:rsidTr="003F7F17">
        <w:trPr>
          <w:trHeight w:hRule="exact" w:val="648"/>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8271A8" w:rsidRDefault="006F4225" w:rsidP="00BC46FA">
            <w:pPr>
              <w:spacing w:before="81" w:after="53" w:line="226"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Formulario(s) que se debe(n) presentar:</w:t>
            </w:r>
          </w:p>
        </w:tc>
        <w:tc>
          <w:tcPr>
            <w:tcW w:w="5144" w:type="dxa"/>
            <w:tcBorders>
              <w:top w:val="single" w:sz="4" w:space="0" w:color="000000"/>
              <w:left w:val="single" w:sz="4" w:space="0" w:color="000000"/>
              <w:bottom w:val="single" w:sz="4" w:space="0" w:color="000000"/>
              <w:right w:val="single" w:sz="9" w:space="0" w:color="000000"/>
            </w:tcBorders>
          </w:tcPr>
          <w:p w:rsidR="006F4225" w:rsidRPr="008271A8" w:rsidRDefault="006F4225" w:rsidP="00954305">
            <w:pPr>
              <w:textAlignment w:val="baseline"/>
              <w:rPr>
                <w:rFonts w:ascii="Arial" w:eastAsia="Times New Roman" w:hAnsi="Arial" w:cs="Arial"/>
                <w:color w:val="000000"/>
                <w:sz w:val="20"/>
                <w:szCs w:val="20"/>
                <w:lang w:val="es-CR"/>
              </w:rPr>
            </w:pPr>
          </w:p>
        </w:tc>
      </w:tr>
      <w:tr w:rsidR="006F4225" w:rsidRPr="001E1BC1" w:rsidTr="00983A07">
        <w:trPr>
          <w:trHeight w:hRule="exact" w:val="360"/>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FFFFFF" w:themeFill="background1"/>
            <w:vAlign w:val="center"/>
          </w:tcPr>
          <w:p w:rsidR="006F4225" w:rsidRPr="001A3A35" w:rsidRDefault="00191DDF" w:rsidP="00BC46FA">
            <w:pPr>
              <w:textAlignment w:val="baseline"/>
              <w:rPr>
                <w:rFonts w:ascii="Arial" w:eastAsia="Times New Roman" w:hAnsi="Arial" w:cs="Arial"/>
                <w:b/>
                <w:color w:val="000000"/>
                <w:sz w:val="20"/>
                <w:szCs w:val="20"/>
                <w:lang w:val="es-CR"/>
              </w:rPr>
            </w:pPr>
            <w:r>
              <w:rPr>
                <w:rFonts w:ascii="Arial" w:eastAsia="Times New Roman" w:hAnsi="Arial" w:cs="Arial"/>
                <w:b/>
                <w:color w:val="000000"/>
                <w:sz w:val="20"/>
                <w:szCs w:val="20"/>
                <w:lang w:val="es-ES"/>
              </w:rPr>
              <w:t xml:space="preserve"> </w:t>
            </w:r>
            <w:r w:rsidR="006F4225" w:rsidRPr="008271A8">
              <w:rPr>
                <w:rFonts w:ascii="Arial" w:eastAsia="Times New Roman" w:hAnsi="Arial" w:cs="Arial"/>
                <w:b/>
                <w:color w:val="000000"/>
                <w:sz w:val="20"/>
                <w:szCs w:val="20"/>
                <w:lang w:val="es-ES"/>
              </w:rPr>
              <w:t>Funcionario Contacto</w:t>
            </w:r>
            <w:r w:rsidR="001A3A35">
              <w:rPr>
                <w:rFonts w:ascii="Arial" w:eastAsia="Times New Roman" w:hAnsi="Arial" w:cs="Arial"/>
                <w:b/>
                <w:color w:val="000000"/>
                <w:sz w:val="20"/>
                <w:szCs w:val="20"/>
                <w:lang w:val="es-ES"/>
              </w:rPr>
              <w:t xml:space="preserve"> </w:t>
            </w:r>
            <w:proofErr w:type="spellStart"/>
            <w:r w:rsidR="001A3A35">
              <w:rPr>
                <w:rFonts w:ascii="Arial" w:eastAsia="Times New Roman" w:hAnsi="Arial" w:cs="Arial"/>
                <w:b/>
                <w:color w:val="000000"/>
                <w:sz w:val="20"/>
                <w:szCs w:val="20"/>
                <w:lang w:val="es-ES"/>
              </w:rPr>
              <w:t>Licda</w:t>
            </w:r>
            <w:proofErr w:type="spellEnd"/>
            <w:r w:rsidR="001A3A35">
              <w:rPr>
                <w:rFonts w:ascii="Arial" w:eastAsia="Times New Roman" w:hAnsi="Arial" w:cs="Arial"/>
                <w:b/>
                <w:color w:val="000000"/>
                <w:sz w:val="20"/>
                <w:szCs w:val="20"/>
                <w:lang w:val="es-ES"/>
              </w:rPr>
              <w:t xml:space="preserve"> Andrea Sánchez Martínez</w:t>
            </w:r>
          </w:p>
        </w:tc>
      </w:tr>
      <w:tr w:rsidR="006F4225" w:rsidRPr="006F4225" w:rsidTr="00983A07">
        <w:trPr>
          <w:trHeight w:hRule="exact" w:val="360"/>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BFBFBF" w:themeFill="background1" w:themeFillShade="BF"/>
            <w:vAlign w:val="center"/>
          </w:tcPr>
          <w:p w:rsidR="006F4225" w:rsidRPr="008271A8" w:rsidRDefault="00191DDF" w:rsidP="00BC46FA">
            <w:pPr>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6F4225" w:rsidRPr="008271A8">
              <w:rPr>
                <w:rFonts w:ascii="Arial" w:eastAsia="Times New Roman" w:hAnsi="Arial" w:cs="Arial"/>
                <w:color w:val="000000"/>
                <w:sz w:val="20"/>
                <w:szCs w:val="20"/>
                <w:lang w:val="es-ES"/>
              </w:rPr>
              <w:t>Funcionario # 1</w:t>
            </w:r>
          </w:p>
        </w:tc>
      </w:tr>
      <w:tr w:rsidR="006F4225" w:rsidRPr="001E1BC1" w:rsidTr="003F7F17">
        <w:trPr>
          <w:trHeight w:hRule="exact" w:val="546"/>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38"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Oficina o Sucursal:</w:t>
            </w:r>
          </w:p>
        </w:tc>
        <w:tc>
          <w:tcPr>
            <w:tcW w:w="5144"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6F4225" w:rsidRPr="00954305" w:rsidRDefault="00954305"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Oficina de la Comisión de Carreteras de Acceso Restringido</w:t>
            </w:r>
          </w:p>
        </w:tc>
      </w:tr>
      <w:tr w:rsidR="006F4225" w:rsidRPr="006F4225" w:rsidTr="003F7F17">
        <w:trPr>
          <w:trHeight w:hRule="exact" w:val="350"/>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23" w:line="212" w:lineRule="exact"/>
              <w:ind w:left="82"/>
              <w:textAlignment w:val="baseline"/>
              <w:rPr>
                <w:rFonts w:ascii="Arial" w:eastAsia="Times New Roman" w:hAnsi="Arial" w:cs="Arial"/>
                <w:color w:val="000000"/>
                <w:spacing w:val="-1"/>
                <w:sz w:val="20"/>
                <w:szCs w:val="20"/>
                <w:lang w:val="es-ES"/>
              </w:rPr>
            </w:pPr>
            <w:r w:rsidRPr="008271A8">
              <w:rPr>
                <w:rFonts w:ascii="Arial" w:eastAsia="Times New Roman" w:hAnsi="Arial" w:cs="Arial"/>
                <w:color w:val="000000"/>
                <w:spacing w:val="-1"/>
                <w:sz w:val="20"/>
                <w:szCs w:val="20"/>
                <w:lang w:val="es-ES"/>
              </w:rPr>
              <w:t>Nombre:</w:t>
            </w:r>
          </w:p>
        </w:tc>
        <w:tc>
          <w:tcPr>
            <w:tcW w:w="5144"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6F4225" w:rsidRPr="008271A8" w:rsidRDefault="006F4225" w:rsidP="00BC46FA">
            <w:pPr>
              <w:textAlignment w:val="baseline"/>
              <w:rPr>
                <w:rFonts w:ascii="Arial" w:eastAsia="Times New Roman" w:hAnsi="Arial" w:cs="Arial"/>
                <w:color w:val="000000"/>
                <w:sz w:val="20"/>
                <w:szCs w:val="20"/>
              </w:rPr>
            </w:pPr>
          </w:p>
        </w:tc>
      </w:tr>
      <w:tr w:rsidR="006F4225" w:rsidRPr="001E1BC1" w:rsidTr="003F7F17">
        <w:trPr>
          <w:trHeight w:hRule="exact" w:val="370"/>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48" w:line="212" w:lineRule="exact"/>
              <w:ind w:left="82"/>
              <w:textAlignment w:val="baseline"/>
              <w:rPr>
                <w:rFonts w:ascii="Arial" w:eastAsia="Times New Roman" w:hAnsi="Arial" w:cs="Arial"/>
                <w:color w:val="000000"/>
                <w:spacing w:val="-2"/>
                <w:sz w:val="20"/>
                <w:szCs w:val="20"/>
                <w:lang w:val="es-ES"/>
              </w:rPr>
            </w:pPr>
            <w:r w:rsidRPr="008271A8">
              <w:rPr>
                <w:rFonts w:ascii="Arial" w:eastAsia="Times New Roman" w:hAnsi="Arial" w:cs="Arial"/>
                <w:color w:val="000000"/>
                <w:spacing w:val="-2"/>
                <w:sz w:val="20"/>
                <w:szCs w:val="20"/>
                <w:lang w:val="es-ES"/>
              </w:rPr>
              <w:t>Email:</w:t>
            </w:r>
          </w:p>
        </w:tc>
        <w:tc>
          <w:tcPr>
            <w:tcW w:w="5144"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6F4225" w:rsidRPr="00F9684B" w:rsidRDefault="00F9684B" w:rsidP="00954305">
            <w:pPr>
              <w:jc w:val="center"/>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a</w:t>
            </w:r>
            <w:r w:rsidRPr="00F9684B">
              <w:rPr>
                <w:rFonts w:ascii="Arial" w:eastAsia="Times New Roman" w:hAnsi="Arial" w:cs="Arial"/>
                <w:color w:val="000000"/>
                <w:sz w:val="20"/>
                <w:szCs w:val="20"/>
                <w:lang w:val="es-ES"/>
              </w:rPr>
              <w:t>ndrea.sanchez@conavi.go.cr</w:t>
            </w:r>
          </w:p>
        </w:tc>
      </w:tr>
      <w:tr w:rsidR="006F4225" w:rsidRPr="006F4225" w:rsidTr="003F7F17">
        <w:trPr>
          <w:trHeight w:hRule="exact" w:val="360"/>
          <w:jc w:val="center"/>
        </w:trPr>
        <w:tc>
          <w:tcPr>
            <w:tcW w:w="5682"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38" w:line="212" w:lineRule="exact"/>
              <w:ind w:left="82"/>
              <w:textAlignment w:val="baseline"/>
              <w:rPr>
                <w:rFonts w:ascii="Arial" w:eastAsia="Times New Roman" w:hAnsi="Arial" w:cs="Arial"/>
                <w:color w:val="000000"/>
                <w:spacing w:val="-1"/>
                <w:sz w:val="20"/>
                <w:szCs w:val="20"/>
                <w:lang w:val="es-ES"/>
              </w:rPr>
            </w:pPr>
            <w:r w:rsidRPr="008271A8">
              <w:rPr>
                <w:rFonts w:ascii="Arial" w:eastAsia="Times New Roman" w:hAnsi="Arial" w:cs="Arial"/>
                <w:color w:val="000000"/>
                <w:spacing w:val="-1"/>
                <w:sz w:val="20"/>
                <w:szCs w:val="20"/>
                <w:lang w:val="es-ES"/>
              </w:rPr>
              <w:t>Teléfono:</w:t>
            </w:r>
          </w:p>
        </w:tc>
        <w:tc>
          <w:tcPr>
            <w:tcW w:w="5144"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vAlign w:val="center"/>
          </w:tcPr>
          <w:p w:rsidR="006F4225" w:rsidRPr="008271A8" w:rsidRDefault="00F9684B" w:rsidP="00BC46FA">
            <w:pPr>
              <w:spacing w:before="138" w:line="212" w:lineRule="exact"/>
              <w:ind w:right="3526"/>
              <w:jc w:val="right"/>
              <w:textAlignment w:val="baseline"/>
              <w:rPr>
                <w:rFonts w:ascii="Arial" w:eastAsia="Times New Roman" w:hAnsi="Arial" w:cs="Arial"/>
                <w:color w:val="000000"/>
                <w:spacing w:val="-7"/>
                <w:sz w:val="20"/>
                <w:szCs w:val="20"/>
                <w:lang w:val="es-ES"/>
              </w:rPr>
            </w:pPr>
            <w:r>
              <w:rPr>
                <w:rFonts w:ascii="Arial" w:eastAsia="Times New Roman" w:hAnsi="Arial" w:cs="Arial"/>
                <w:color w:val="000000"/>
                <w:spacing w:val="-7"/>
                <w:sz w:val="20"/>
                <w:szCs w:val="20"/>
                <w:lang w:val="es-ES"/>
              </w:rPr>
              <w:t xml:space="preserve">22025510                                                </w:t>
            </w:r>
            <w:r w:rsidR="006F4225" w:rsidRPr="008271A8">
              <w:rPr>
                <w:rFonts w:ascii="Arial" w:eastAsia="Times New Roman" w:hAnsi="Arial" w:cs="Arial"/>
                <w:color w:val="000000"/>
                <w:spacing w:val="-7"/>
                <w:sz w:val="20"/>
                <w:szCs w:val="20"/>
                <w:lang w:val="es-ES"/>
              </w:rPr>
              <w:t>Fax:</w:t>
            </w:r>
          </w:p>
        </w:tc>
      </w:tr>
      <w:tr w:rsidR="006F4225" w:rsidRPr="006F4225" w:rsidTr="00983A07">
        <w:trPr>
          <w:trHeight w:hRule="exact" w:val="660"/>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94B3D6" w:fill="94B3D6"/>
          </w:tcPr>
          <w:p w:rsidR="006F4225" w:rsidRPr="00023EED" w:rsidRDefault="00191DDF" w:rsidP="006F4225">
            <w:pPr>
              <w:spacing w:after="1027" w:line="226" w:lineRule="exact"/>
              <w:textAlignment w:val="baseline"/>
              <w:rPr>
                <w:rFonts w:ascii="Arial" w:eastAsia="Times New Roman" w:hAnsi="Arial" w:cs="Arial"/>
                <w:b/>
                <w:color w:val="000000"/>
                <w:sz w:val="20"/>
                <w:szCs w:val="20"/>
                <w:lang w:val="es-ES"/>
              </w:rPr>
            </w:pPr>
            <w:r>
              <w:rPr>
                <w:rFonts w:ascii="Arial" w:eastAsia="Times New Roman" w:hAnsi="Arial" w:cs="Arial"/>
                <w:color w:val="000000" w:themeColor="text1"/>
                <w:sz w:val="20"/>
                <w:szCs w:val="20"/>
                <w:lang w:val="es-ES"/>
              </w:rPr>
              <w:t xml:space="preserve"> </w:t>
            </w:r>
            <w:r w:rsidR="006F4225" w:rsidRPr="00023EED">
              <w:rPr>
                <w:rFonts w:ascii="Arial" w:eastAsia="Times New Roman" w:hAnsi="Arial" w:cs="Arial"/>
                <w:b/>
                <w:color w:val="000000" w:themeColor="text1"/>
                <w:sz w:val="20"/>
                <w:szCs w:val="20"/>
                <w:lang w:val="es-ES"/>
              </w:rPr>
              <w:t>Observaciones</w:t>
            </w:r>
            <w:r w:rsidR="008271A8" w:rsidRPr="00023EED">
              <w:rPr>
                <w:rFonts w:ascii="Arial" w:eastAsia="Times New Roman" w:hAnsi="Arial" w:cs="Arial"/>
                <w:b/>
                <w:color w:val="000000" w:themeColor="text1"/>
                <w:sz w:val="20"/>
                <w:szCs w:val="20"/>
                <w:lang w:val="es-ES"/>
              </w:rPr>
              <w:t>:</w:t>
            </w:r>
          </w:p>
        </w:tc>
      </w:tr>
      <w:tr w:rsidR="00BF4F7F" w:rsidRPr="001E1BC1" w:rsidTr="00954305">
        <w:trPr>
          <w:trHeight w:hRule="exact" w:val="846"/>
          <w:jc w:val="center"/>
        </w:trPr>
        <w:tc>
          <w:tcPr>
            <w:tcW w:w="10826" w:type="dxa"/>
            <w:gridSpan w:val="2"/>
            <w:tcBorders>
              <w:top w:val="single" w:sz="4" w:space="0" w:color="000000"/>
              <w:left w:val="single" w:sz="9" w:space="0" w:color="000000"/>
              <w:bottom w:val="single" w:sz="9" w:space="0" w:color="000000"/>
              <w:right w:val="single" w:sz="9" w:space="0" w:color="000000"/>
            </w:tcBorders>
            <w:shd w:val="clear" w:color="94B3D6" w:fill="94B3D6"/>
          </w:tcPr>
          <w:p w:rsidR="00BF4F7F" w:rsidRDefault="00983A07" w:rsidP="00954305">
            <w:pPr>
              <w:spacing w:after="1027" w:line="226" w:lineRule="exact"/>
              <w:jc w:val="center"/>
              <w:textAlignment w:val="baseline"/>
              <w:rPr>
                <w:rFonts w:ascii="Arial" w:eastAsia="Times New Roman" w:hAnsi="Arial" w:cs="Arial"/>
                <w:color w:val="000000" w:themeColor="text1"/>
                <w:sz w:val="20"/>
                <w:szCs w:val="20"/>
                <w:lang w:val="es-ES"/>
              </w:rPr>
            </w:pPr>
            <w:r w:rsidRPr="006F4225">
              <w:rPr>
                <w:rFonts w:ascii="Arial" w:eastAsia="Times New Roman" w:hAnsi="Arial" w:cs="Arial"/>
                <w:color w:val="000000"/>
                <w:sz w:val="16"/>
                <w:szCs w:val="16"/>
                <w:lang w:val="es-ES"/>
              </w:rPr>
              <w:t xml:space="preserve">Si desea revisar leyes y decretos los puede encontrar en la página de la Procuraduría General de la República </w:t>
            </w:r>
            <w:r w:rsidRPr="006F4225">
              <w:rPr>
                <w:rFonts w:ascii="Arial" w:eastAsia="Times New Roman" w:hAnsi="Arial" w:cs="Arial"/>
                <w:color w:val="000000"/>
                <w:sz w:val="16"/>
                <w:szCs w:val="16"/>
                <w:lang w:val="es-ES"/>
              </w:rPr>
              <w:br/>
            </w:r>
            <w:hyperlink r:id="rId6">
              <w:r w:rsidRPr="006F4225">
                <w:rPr>
                  <w:rFonts w:ascii="Arial" w:eastAsia="Times New Roman" w:hAnsi="Arial" w:cs="Arial"/>
                  <w:color w:val="0000FF"/>
                  <w:sz w:val="16"/>
                  <w:szCs w:val="16"/>
                  <w:u w:val="single"/>
                  <w:lang w:val="es-ES"/>
                </w:rPr>
                <w:t>http://www.pgr.go.cr/Scij/index_pgr.asp</w:t>
              </w:r>
            </w:hyperlink>
            <w:r w:rsidRPr="006F4225">
              <w:rPr>
                <w:rFonts w:ascii="Arial" w:eastAsia="Times New Roman" w:hAnsi="Arial" w:cs="Arial"/>
                <w:color w:val="000000"/>
                <w:sz w:val="16"/>
                <w:szCs w:val="16"/>
                <w:lang w:val="es-ES"/>
              </w:rPr>
              <w:t xml:space="preserve"> o si es alguna otra disposición o manual lo puede hacer en la página del </w:t>
            </w:r>
            <w:r w:rsidRPr="006F4225">
              <w:rPr>
                <w:rFonts w:ascii="Arial" w:eastAsia="Times New Roman" w:hAnsi="Arial" w:cs="Arial"/>
                <w:color w:val="000000"/>
                <w:sz w:val="16"/>
                <w:szCs w:val="16"/>
                <w:lang w:val="es-ES"/>
              </w:rPr>
              <w:br/>
              <w:t xml:space="preserve">Diario Oficial La Gaceta </w:t>
            </w:r>
            <w:hyperlink r:id="rId7">
              <w:r w:rsidRPr="006F4225">
                <w:rPr>
                  <w:rFonts w:ascii="Arial" w:eastAsia="Times New Roman" w:hAnsi="Arial" w:cs="Arial"/>
                  <w:color w:val="0000FF"/>
                  <w:sz w:val="16"/>
                  <w:szCs w:val="16"/>
                  <w:u w:val="single"/>
                  <w:lang w:val="es-ES"/>
                </w:rPr>
                <w:t>http://www.gaceta.go.cr</w:t>
              </w:r>
            </w:hyperlink>
          </w:p>
        </w:tc>
      </w:tr>
    </w:tbl>
    <w:p w:rsidR="001178E7" w:rsidRPr="00983A07" w:rsidRDefault="001178E7">
      <w:pPr>
        <w:rPr>
          <w:lang w:val="es-CR"/>
        </w:rPr>
      </w:pPr>
    </w:p>
    <w:sectPr w:rsidR="001178E7" w:rsidRPr="00983A07" w:rsidSect="008C2D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FA"/>
    <w:rsid w:val="00023EED"/>
    <w:rsid w:val="00025C52"/>
    <w:rsid w:val="000F133B"/>
    <w:rsid w:val="001178E7"/>
    <w:rsid w:val="0012710C"/>
    <w:rsid w:val="00191DDF"/>
    <w:rsid w:val="00197886"/>
    <w:rsid w:val="001A3A35"/>
    <w:rsid w:val="001E1BC1"/>
    <w:rsid w:val="001E3F35"/>
    <w:rsid w:val="00262BFA"/>
    <w:rsid w:val="002C2420"/>
    <w:rsid w:val="00343DFE"/>
    <w:rsid w:val="003F7F17"/>
    <w:rsid w:val="00602CFF"/>
    <w:rsid w:val="00632B40"/>
    <w:rsid w:val="006F3DAE"/>
    <w:rsid w:val="006F4225"/>
    <w:rsid w:val="007C71FF"/>
    <w:rsid w:val="008271A8"/>
    <w:rsid w:val="008728D5"/>
    <w:rsid w:val="00894BC0"/>
    <w:rsid w:val="00897509"/>
    <w:rsid w:val="008C2D95"/>
    <w:rsid w:val="00954305"/>
    <w:rsid w:val="00983A07"/>
    <w:rsid w:val="009B6407"/>
    <w:rsid w:val="00A55F05"/>
    <w:rsid w:val="00A662B2"/>
    <w:rsid w:val="00A7460E"/>
    <w:rsid w:val="00AA64B0"/>
    <w:rsid w:val="00BC5149"/>
    <w:rsid w:val="00BF4F7F"/>
    <w:rsid w:val="00C050DB"/>
    <w:rsid w:val="00CD17C9"/>
    <w:rsid w:val="00D96FE4"/>
    <w:rsid w:val="00DA79F8"/>
    <w:rsid w:val="00F00985"/>
    <w:rsid w:val="00F604DD"/>
    <w:rsid w:val="00F968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FA"/>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A662B2"/>
  </w:style>
  <w:style w:type="paragraph" w:styleId="Ttulo">
    <w:name w:val="Title"/>
    <w:basedOn w:val="Normal"/>
    <w:next w:val="Normal"/>
    <w:link w:val="TtuloCar"/>
    <w:uiPriority w:val="10"/>
    <w:qFormat/>
    <w:rsid w:val="000F1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133B"/>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FA"/>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A662B2"/>
  </w:style>
  <w:style w:type="paragraph" w:styleId="Ttulo">
    <w:name w:val="Title"/>
    <w:basedOn w:val="Normal"/>
    <w:next w:val="Normal"/>
    <w:link w:val="TtuloCar"/>
    <w:uiPriority w:val="10"/>
    <w:qFormat/>
    <w:rsid w:val="000F1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133B"/>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316">
      <w:bodyDiv w:val="1"/>
      <w:marLeft w:val="0"/>
      <w:marRight w:val="0"/>
      <w:marTop w:val="0"/>
      <w:marBottom w:val="0"/>
      <w:divBdr>
        <w:top w:val="none" w:sz="0" w:space="0" w:color="auto"/>
        <w:left w:val="none" w:sz="0" w:space="0" w:color="auto"/>
        <w:bottom w:val="none" w:sz="0" w:space="0" w:color="auto"/>
        <w:right w:val="none" w:sz="0" w:space="0" w:color="auto"/>
      </w:divBdr>
      <w:divsChild>
        <w:div w:id="1288967900">
          <w:marLeft w:val="0"/>
          <w:marRight w:val="0"/>
          <w:marTop w:val="0"/>
          <w:marBottom w:val="0"/>
          <w:divBdr>
            <w:top w:val="none" w:sz="0" w:space="0" w:color="auto"/>
            <w:left w:val="none" w:sz="0" w:space="0" w:color="auto"/>
            <w:bottom w:val="none" w:sz="0" w:space="0" w:color="auto"/>
            <w:right w:val="none" w:sz="0" w:space="0" w:color="auto"/>
          </w:divBdr>
          <w:divsChild>
            <w:div w:id="1303148241">
              <w:marLeft w:val="0"/>
              <w:marRight w:val="0"/>
              <w:marTop w:val="0"/>
              <w:marBottom w:val="0"/>
              <w:divBdr>
                <w:top w:val="none" w:sz="0" w:space="0" w:color="auto"/>
                <w:left w:val="none" w:sz="0" w:space="0" w:color="auto"/>
                <w:bottom w:val="none" w:sz="0" w:space="0" w:color="auto"/>
                <w:right w:val="none" w:sz="0" w:space="0" w:color="auto"/>
              </w:divBdr>
              <w:divsChild>
                <w:div w:id="1675574141">
                  <w:marLeft w:val="0"/>
                  <w:marRight w:val="0"/>
                  <w:marTop w:val="0"/>
                  <w:marBottom w:val="0"/>
                  <w:divBdr>
                    <w:top w:val="none" w:sz="0" w:space="0" w:color="auto"/>
                    <w:left w:val="none" w:sz="0" w:space="0" w:color="auto"/>
                    <w:bottom w:val="none" w:sz="0" w:space="0" w:color="auto"/>
                    <w:right w:val="none" w:sz="0" w:space="0" w:color="auto"/>
                  </w:divBdr>
                  <w:divsChild>
                    <w:div w:id="1298027385">
                      <w:marLeft w:val="0"/>
                      <w:marRight w:val="0"/>
                      <w:marTop w:val="0"/>
                      <w:marBottom w:val="0"/>
                      <w:divBdr>
                        <w:top w:val="none" w:sz="0" w:space="0" w:color="auto"/>
                        <w:left w:val="none" w:sz="0" w:space="0" w:color="auto"/>
                        <w:bottom w:val="none" w:sz="0" w:space="0" w:color="auto"/>
                        <w:right w:val="none" w:sz="0" w:space="0" w:color="auto"/>
                      </w:divBdr>
                      <w:divsChild>
                        <w:div w:id="489366566">
                          <w:marLeft w:val="0"/>
                          <w:marRight w:val="0"/>
                          <w:marTop w:val="0"/>
                          <w:marBottom w:val="0"/>
                          <w:divBdr>
                            <w:top w:val="none" w:sz="0" w:space="0" w:color="auto"/>
                            <w:left w:val="none" w:sz="0" w:space="0" w:color="auto"/>
                            <w:bottom w:val="none" w:sz="0" w:space="0" w:color="auto"/>
                            <w:right w:val="none" w:sz="0" w:space="0" w:color="auto"/>
                          </w:divBdr>
                          <w:divsChild>
                            <w:div w:id="675035985">
                              <w:marLeft w:val="0"/>
                              <w:marRight w:val="0"/>
                              <w:marTop w:val="0"/>
                              <w:marBottom w:val="0"/>
                              <w:divBdr>
                                <w:top w:val="none" w:sz="0" w:space="0" w:color="auto"/>
                                <w:left w:val="none" w:sz="0" w:space="0" w:color="auto"/>
                                <w:bottom w:val="none" w:sz="0" w:space="0" w:color="auto"/>
                                <w:right w:val="none" w:sz="0" w:space="0" w:color="auto"/>
                              </w:divBdr>
                              <w:divsChild>
                                <w:div w:id="348875281">
                                  <w:marLeft w:val="0"/>
                                  <w:marRight w:val="0"/>
                                  <w:marTop w:val="0"/>
                                  <w:marBottom w:val="0"/>
                                  <w:divBdr>
                                    <w:top w:val="none" w:sz="0" w:space="0" w:color="auto"/>
                                    <w:left w:val="none" w:sz="0" w:space="0" w:color="auto"/>
                                    <w:bottom w:val="none" w:sz="0" w:space="0" w:color="auto"/>
                                    <w:right w:val="none" w:sz="0" w:space="0" w:color="auto"/>
                                  </w:divBdr>
                                  <w:divsChild>
                                    <w:div w:id="2015766738">
                                      <w:marLeft w:val="0"/>
                                      <w:marRight w:val="0"/>
                                      <w:marTop w:val="0"/>
                                      <w:marBottom w:val="0"/>
                                      <w:divBdr>
                                        <w:top w:val="none" w:sz="0" w:space="0" w:color="auto"/>
                                        <w:left w:val="none" w:sz="0" w:space="0" w:color="auto"/>
                                        <w:bottom w:val="none" w:sz="0" w:space="0" w:color="auto"/>
                                        <w:right w:val="none" w:sz="0" w:space="0" w:color="auto"/>
                                      </w:divBdr>
                                      <w:divsChild>
                                        <w:div w:id="1491480666">
                                          <w:marLeft w:val="0"/>
                                          <w:marRight w:val="0"/>
                                          <w:marTop w:val="0"/>
                                          <w:marBottom w:val="0"/>
                                          <w:divBdr>
                                            <w:top w:val="none" w:sz="0" w:space="0" w:color="auto"/>
                                            <w:left w:val="none" w:sz="0" w:space="0" w:color="auto"/>
                                            <w:bottom w:val="none" w:sz="0" w:space="0" w:color="auto"/>
                                            <w:right w:val="none" w:sz="0" w:space="0" w:color="auto"/>
                                          </w:divBdr>
                                          <w:divsChild>
                                            <w:div w:id="547762175">
                                              <w:marLeft w:val="0"/>
                                              <w:marRight w:val="0"/>
                                              <w:marTop w:val="0"/>
                                              <w:marBottom w:val="0"/>
                                              <w:divBdr>
                                                <w:top w:val="none" w:sz="0" w:space="0" w:color="auto"/>
                                                <w:left w:val="none" w:sz="0" w:space="0" w:color="auto"/>
                                                <w:bottom w:val="none" w:sz="0" w:space="0" w:color="auto"/>
                                                <w:right w:val="none" w:sz="0" w:space="0" w:color="auto"/>
                                              </w:divBdr>
                                              <w:divsChild>
                                                <w:div w:id="181433736">
                                                  <w:marLeft w:val="0"/>
                                                  <w:marRight w:val="0"/>
                                                  <w:marTop w:val="0"/>
                                                  <w:marBottom w:val="0"/>
                                                  <w:divBdr>
                                                    <w:top w:val="none" w:sz="0" w:space="0" w:color="auto"/>
                                                    <w:left w:val="none" w:sz="0" w:space="0" w:color="auto"/>
                                                    <w:bottom w:val="none" w:sz="0" w:space="0" w:color="auto"/>
                                                    <w:right w:val="none" w:sz="0" w:space="0" w:color="auto"/>
                                                  </w:divBdr>
                                                  <w:divsChild>
                                                    <w:div w:id="2117359245">
                                                      <w:marLeft w:val="0"/>
                                                      <w:marRight w:val="0"/>
                                                      <w:marTop w:val="0"/>
                                                      <w:marBottom w:val="0"/>
                                                      <w:divBdr>
                                                        <w:top w:val="none" w:sz="0" w:space="0" w:color="auto"/>
                                                        <w:left w:val="none" w:sz="0" w:space="0" w:color="auto"/>
                                                        <w:bottom w:val="none" w:sz="0" w:space="0" w:color="auto"/>
                                                        <w:right w:val="none" w:sz="0" w:space="0" w:color="auto"/>
                                                      </w:divBdr>
                                                      <w:divsChild>
                                                        <w:div w:id="636885727">
                                                          <w:marLeft w:val="0"/>
                                                          <w:marRight w:val="0"/>
                                                          <w:marTop w:val="0"/>
                                                          <w:marBottom w:val="0"/>
                                                          <w:divBdr>
                                                            <w:top w:val="none" w:sz="0" w:space="0" w:color="auto"/>
                                                            <w:left w:val="none" w:sz="0" w:space="0" w:color="auto"/>
                                                            <w:bottom w:val="none" w:sz="0" w:space="0" w:color="auto"/>
                                                            <w:right w:val="none" w:sz="0" w:space="0" w:color="auto"/>
                                                          </w:divBdr>
                                                          <w:divsChild>
                                                            <w:div w:id="249777865">
                                                              <w:marLeft w:val="0"/>
                                                              <w:marRight w:val="0"/>
                                                              <w:marTop w:val="0"/>
                                                              <w:marBottom w:val="0"/>
                                                              <w:divBdr>
                                                                <w:top w:val="none" w:sz="0" w:space="0" w:color="auto"/>
                                                                <w:left w:val="none" w:sz="0" w:space="0" w:color="auto"/>
                                                                <w:bottom w:val="none" w:sz="0" w:space="0" w:color="auto"/>
                                                                <w:right w:val="none" w:sz="0" w:space="0" w:color="auto"/>
                                                              </w:divBdr>
                                                              <w:divsChild>
                                                                <w:div w:id="1423645411">
                                                                  <w:marLeft w:val="0"/>
                                                                  <w:marRight w:val="0"/>
                                                                  <w:marTop w:val="0"/>
                                                                  <w:marBottom w:val="0"/>
                                                                  <w:divBdr>
                                                                    <w:top w:val="none" w:sz="0" w:space="0" w:color="auto"/>
                                                                    <w:left w:val="none" w:sz="0" w:space="0" w:color="auto"/>
                                                                    <w:bottom w:val="none" w:sz="0" w:space="0" w:color="auto"/>
                                                                    <w:right w:val="none" w:sz="0" w:space="0" w:color="auto"/>
                                                                  </w:divBdr>
                                                                  <w:divsChild>
                                                                    <w:div w:id="1087848254">
                                                                      <w:marLeft w:val="0"/>
                                                                      <w:marRight w:val="0"/>
                                                                      <w:marTop w:val="0"/>
                                                                      <w:marBottom w:val="0"/>
                                                                      <w:divBdr>
                                                                        <w:top w:val="none" w:sz="0" w:space="0" w:color="auto"/>
                                                                        <w:left w:val="none" w:sz="0" w:space="0" w:color="auto"/>
                                                                        <w:bottom w:val="none" w:sz="0" w:space="0" w:color="auto"/>
                                                                        <w:right w:val="none" w:sz="0" w:space="0" w:color="auto"/>
                                                                      </w:divBdr>
                                                                      <w:divsChild>
                                                                        <w:div w:id="1726636924">
                                                                          <w:marLeft w:val="0"/>
                                                                          <w:marRight w:val="0"/>
                                                                          <w:marTop w:val="0"/>
                                                                          <w:marBottom w:val="0"/>
                                                                          <w:divBdr>
                                                                            <w:top w:val="none" w:sz="0" w:space="0" w:color="auto"/>
                                                                            <w:left w:val="none" w:sz="0" w:space="0" w:color="auto"/>
                                                                            <w:bottom w:val="none" w:sz="0" w:space="0" w:color="auto"/>
                                                                            <w:right w:val="none" w:sz="0" w:space="0" w:color="auto"/>
                                                                          </w:divBdr>
                                                                          <w:divsChild>
                                                                            <w:div w:id="695153400">
                                                                              <w:marLeft w:val="0"/>
                                                                              <w:marRight w:val="0"/>
                                                                              <w:marTop w:val="0"/>
                                                                              <w:marBottom w:val="0"/>
                                                                              <w:divBdr>
                                                                                <w:top w:val="none" w:sz="0" w:space="0" w:color="auto"/>
                                                                                <w:left w:val="none" w:sz="0" w:space="0" w:color="auto"/>
                                                                                <w:bottom w:val="none" w:sz="0" w:space="0" w:color="auto"/>
                                                                                <w:right w:val="none" w:sz="0" w:space="0" w:color="auto"/>
                                                                              </w:divBdr>
                                                                              <w:divsChild>
                                                                                <w:div w:id="607545713">
                                                                                  <w:marLeft w:val="0"/>
                                                                                  <w:marRight w:val="0"/>
                                                                                  <w:marTop w:val="0"/>
                                                                                  <w:marBottom w:val="0"/>
                                                                                  <w:divBdr>
                                                                                    <w:top w:val="none" w:sz="0" w:space="0" w:color="auto"/>
                                                                                    <w:left w:val="none" w:sz="0" w:space="0" w:color="auto"/>
                                                                                    <w:bottom w:val="none" w:sz="0" w:space="0" w:color="auto"/>
                                                                                    <w:right w:val="none" w:sz="0" w:space="0" w:color="auto"/>
                                                                                  </w:divBdr>
                                                                                  <w:divsChild>
                                                                                    <w:div w:id="57871158">
                                                                                      <w:marLeft w:val="0"/>
                                                                                      <w:marRight w:val="0"/>
                                                                                      <w:marTop w:val="0"/>
                                                                                      <w:marBottom w:val="0"/>
                                                                                      <w:divBdr>
                                                                                        <w:top w:val="none" w:sz="0" w:space="0" w:color="auto"/>
                                                                                        <w:left w:val="none" w:sz="0" w:space="0" w:color="auto"/>
                                                                                        <w:bottom w:val="none" w:sz="0" w:space="0" w:color="auto"/>
                                                                                        <w:right w:val="none" w:sz="0" w:space="0" w:color="auto"/>
                                                                                      </w:divBdr>
                                                                                      <w:divsChild>
                                                                                        <w:div w:id="14222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ceta.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gr.go.cr/Scij/index_pgr.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879A-4DB8-42A2-AA3C-A344A47A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Chavarría Solano</dc:creator>
  <cp:lastModifiedBy>Andrea Sánchez Martínez</cp:lastModifiedBy>
  <cp:revision>4</cp:revision>
  <dcterms:created xsi:type="dcterms:W3CDTF">2015-02-05T20:04:00Z</dcterms:created>
  <dcterms:modified xsi:type="dcterms:W3CDTF">2015-02-05T20:06:00Z</dcterms:modified>
</cp:coreProperties>
</file>