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3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6"/>
        <w:gridCol w:w="1516"/>
        <w:gridCol w:w="1559"/>
        <w:gridCol w:w="4722"/>
      </w:tblGrid>
      <w:tr w:rsidR="00262BFA" w:rsidRPr="009B770F" w:rsidTr="00E777BD">
        <w:trPr>
          <w:trHeight w:hRule="exact" w:val="738"/>
          <w:jc w:val="center"/>
        </w:trPr>
        <w:tc>
          <w:tcPr>
            <w:tcW w:w="10553" w:type="dxa"/>
            <w:gridSpan w:val="4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17365D" w:themeFill="text2" w:themeFillShade="BF"/>
            <w:vAlign w:val="center"/>
          </w:tcPr>
          <w:p w:rsidR="00262BFA" w:rsidRPr="006F4225" w:rsidRDefault="006F4225" w:rsidP="00C26A72">
            <w:pPr>
              <w:spacing w:before="120" w:after="120" w:line="229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lang w:val="es-ES"/>
              </w:rPr>
            </w:pPr>
            <w:bookmarkStart w:id="0" w:name="_GoBack"/>
            <w:bookmarkEnd w:id="0"/>
            <w:r w:rsidRPr="006F4225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Nombre del Trámite:</w:t>
            </w:r>
            <w:r w:rsidR="00C26A72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 xml:space="preserve"> Solicitud de Información Presupuesto Aprobado e Informes Trimestrales de Ejecución.</w:t>
            </w:r>
          </w:p>
        </w:tc>
      </w:tr>
      <w:tr w:rsidR="006F4225" w:rsidRPr="009B770F" w:rsidTr="00E777BD">
        <w:trPr>
          <w:trHeight w:hRule="exact" w:val="407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bottom"/>
          </w:tcPr>
          <w:p w:rsidR="006F4225" w:rsidRPr="00E777BD" w:rsidRDefault="00191DDF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Nombre del trámite: </w:t>
            </w:r>
            <w:r w:rsidR="00E777BD" w:rsidRPr="00C26A72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Solicitud de Información Presupuesto Aprobado e Informes Trimestrales de Ejecución.</w:t>
            </w:r>
          </w:p>
        </w:tc>
      </w:tr>
      <w:tr w:rsidR="006F4225" w:rsidRPr="00C26A72" w:rsidTr="002023B0">
        <w:trPr>
          <w:trHeight w:hRule="exact" w:val="713"/>
          <w:jc w:val="center"/>
        </w:trPr>
        <w:tc>
          <w:tcPr>
            <w:tcW w:w="42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025C52" w:rsidRDefault="006F4225" w:rsidP="002023B0">
            <w:pPr>
              <w:spacing w:before="392" w:line="217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Tipo de institución:</w:t>
            </w:r>
          </w:p>
        </w:tc>
        <w:tc>
          <w:tcPr>
            <w:tcW w:w="6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6F4225" w:rsidRPr="00C26A72" w:rsidRDefault="008457B0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Pública</w:t>
            </w:r>
          </w:p>
        </w:tc>
      </w:tr>
      <w:tr w:rsidR="00262BFA" w:rsidRPr="006F4225" w:rsidTr="00C977A1">
        <w:trPr>
          <w:trHeight w:hRule="exact" w:val="554"/>
          <w:jc w:val="center"/>
        </w:trPr>
        <w:tc>
          <w:tcPr>
            <w:tcW w:w="42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2BFA" w:rsidRPr="00025C52" w:rsidRDefault="00262BFA" w:rsidP="00C977A1">
            <w:pPr>
              <w:spacing w:before="267" w:line="217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Institución:</w:t>
            </w:r>
          </w:p>
        </w:tc>
        <w:tc>
          <w:tcPr>
            <w:tcW w:w="6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E044E8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Consejo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Nacional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Vialidad</w:t>
            </w:r>
            <w:proofErr w:type="spellEnd"/>
          </w:p>
        </w:tc>
      </w:tr>
      <w:tr w:rsidR="00262BFA" w:rsidRPr="006F4225" w:rsidTr="00C977A1">
        <w:trPr>
          <w:trHeight w:hRule="exact" w:val="509"/>
          <w:jc w:val="center"/>
        </w:trPr>
        <w:tc>
          <w:tcPr>
            <w:tcW w:w="42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2BFA" w:rsidRPr="00025C52" w:rsidRDefault="00262BFA" w:rsidP="00C977A1">
            <w:pPr>
              <w:spacing w:before="287" w:line="212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Dependencia:</w:t>
            </w:r>
          </w:p>
        </w:tc>
        <w:tc>
          <w:tcPr>
            <w:tcW w:w="6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8457B0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Formulación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Presupuesto</w:t>
            </w:r>
            <w:proofErr w:type="spellEnd"/>
          </w:p>
        </w:tc>
      </w:tr>
      <w:tr w:rsidR="00262BFA" w:rsidRPr="009B770F" w:rsidTr="00C977A1">
        <w:trPr>
          <w:trHeight w:hRule="exact" w:val="695"/>
          <w:jc w:val="center"/>
        </w:trPr>
        <w:tc>
          <w:tcPr>
            <w:tcW w:w="42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BFA" w:rsidRPr="00025C52" w:rsidRDefault="00262BFA" w:rsidP="00025C52">
            <w:pPr>
              <w:spacing w:before="296" w:after="1" w:line="226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Dirección de la dependencia, sus sucursales y horarios:</w:t>
            </w:r>
          </w:p>
        </w:tc>
        <w:tc>
          <w:tcPr>
            <w:tcW w:w="6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8457B0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50 este de la Rotonda Betania</w:t>
            </w:r>
            <w:r w:rsidR="00093907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. Edificio </w:t>
            </w:r>
            <w:proofErr w:type="spellStart"/>
            <w:r w:rsidR="00093907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Conavi</w:t>
            </w:r>
            <w:proofErr w:type="spellEnd"/>
            <w:r w:rsidR="00093907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. II Piso. Departamento de Formulación Presupuestaria Horario: 8 </w:t>
            </w:r>
            <w:proofErr w:type="spellStart"/>
            <w:r w:rsidR="00093907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a.m</w:t>
            </w:r>
            <w:proofErr w:type="spellEnd"/>
            <w:r w:rsidR="00093907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a 4 </w:t>
            </w:r>
            <w:proofErr w:type="spellStart"/>
            <w:r w:rsidR="00093907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p.m</w:t>
            </w:r>
            <w:proofErr w:type="spellEnd"/>
          </w:p>
        </w:tc>
      </w:tr>
      <w:tr w:rsidR="00262BFA" w:rsidRPr="00093907" w:rsidTr="00C977A1">
        <w:trPr>
          <w:trHeight w:hRule="exact" w:val="929"/>
          <w:jc w:val="center"/>
        </w:trPr>
        <w:tc>
          <w:tcPr>
            <w:tcW w:w="42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Licencia, autorización o permiso que se obtiene en el trámite:</w:t>
            </w:r>
          </w:p>
        </w:tc>
        <w:tc>
          <w:tcPr>
            <w:tcW w:w="6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8457B0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Ninguno</w:t>
            </w:r>
          </w:p>
        </w:tc>
      </w:tr>
      <w:tr w:rsidR="006F4225" w:rsidRPr="006F4225" w:rsidTr="00C977A1">
        <w:trPr>
          <w:trHeight w:hRule="exact" w:val="504"/>
          <w:jc w:val="center"/>
        </w:trPr>
        <w:tc>
          <w:tcPr>
            <w:tcW w:w="4272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6F4225" w:rsidRPr="00025C52" w:rsidRDefault="00191DDF" w:rsidP="00025C52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Fundamento Legal del trámite:</w:t>
            </w:r>
          </w:p>
        </w:tc>
        <w:tc>
          <w:tcPr>
            <w:tcW w:w="6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6F4225" w:rsidRPr="00025C52" w:rsidRDefault="008457B0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Ninguno</w:t>
            </w:r>
          </w:p>
        </w:tc>
      </w:tr>
      <w:tr w:rsidR="006F4225" w:rsidRPr="006F4225" w:rsidTr="00E777BD">
        <w:trPr>
          <w:trHeight w:hRule="exact" w:val="504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6F4225">
            <w:pPr>
              <w:spacing w:before="147" w:after="130" w:line="226" w:lineRule="exact"/>
              <w:ind w:right="1186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</w:t>
            </w:r>
            <w:r w:rsidR="00632B4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     </w:t>
            </w: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Requisitos</w:t>
            </w:r>
          </w:p>
        </w:tc>
      </w:tr>
      <w:tr w:rsidR="006F4225" w:rsidRPr="006F4225" w:rsidTr="00FB7B94">
        <w:trPr>
          <w:trHeight w:hRule="exact" w:val="504"/>
          <w:jc w:val="center"/>
        </w:trPr>
        <w:tc>
          <w:tcPr>
            <w:tcW w:w="5831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8271A8" w:rsidRDefault="006F4225" w:rsidP="00F63DE4">
            <w:pPr>
              <w:spacing w:before="147" w:after="130" w:line="226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Requisitos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8271A8" w:rsidRDefault="006F4225" w:rsidP="00F63DE4">
            <w:pPr>
              <w:spacing w:before="147" w:after="130" w:line="226" w:lineRule="exact"/>
              <w:ind w:right="1186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Fundamento Legal</w:t>
            </w:r>
          </w:p>
        </w:tc>
      </w:tr>
      <w:tr w:rsidR="006F4225" w:rsidRPr="009B770F" w:rsidTr="00FB7B94">
        <w:trPr>
          <w:trHeight w:hRule="exact" w:val="500"/>
          <w:jc w:val="center"/>
        </w:trPr>
        <w:tc>
          <w:tcPr>
            <w:tcW w:w="5831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1A0F33" w:rsidRDefault="001A0F33" w:rsidP="001A0F33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lang w:val="es-CR"/>
              </w:rPr>
              <w:t xml:space="preserve">La información está disponible en la página del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es-CR"/>
              </w:rPr>
              <w:t>Conavi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es-CR"/>
              </w:rPr>
              <w:t xml:space="preserve"> por lo </w:t>
            </w:r>
            <w:r w:rsidR="00D92379">
              <w:rPr>
                <w:rFonts w:ascii="Arial" w:eastAsia="Times New Roman" w:hAnsi="Arial" w:cs="Arial"/>
                <w:color w:val="000000"/>
                <w:lang w:val="es-CR"/>
              </w:rPr>
              <w:t xml:space="preserve">que cualquiera la puede </w:t>
            </w:r>
            <w:proofErr w:type="spellStart"/>
            <w:r w:rsidR="00D92379">
              <w:rPr>
                <w:rFonts w:ascii="Arial" w:eastAsia="Times New Roman" w:hAnsi="Arial" w:cs="Arial"/>
                <w:color w:val="000000"/>
                <w:lang w:val="es-CR"/>
              </w:rPr>
              <w:t>accesar</w:t>
            </w:r>
            <w:proofErr w:type="spellEnd"/>
            <w:r w:rsidR="00D92379">
              <w:rPr>
                <w:rFonts w:ascii="Arial" w:eastAsia="Times New Roman" w:hAnsi="Arial" w:cs="Arial"/>
                <w:color w:val="000000"/>
                <w:lang w:val="es-CR"/>
              </w:rPr>
              <w:t xml:space="preserve"> sin ningún requisito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1A0F33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9B770F" w:rsidTr="002A3EBB">
        <w:trPr>
          <w:trHeight w:hRule="exact" w:val="522"/>
          <w:jc w:val="center"/>
        </w:trPr>
        <w:tc>
          <w:tcPr>
            <w:tcW w:w="5831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1A0F33" w:rsidRDefault="00FB7B94" w:rsidP="002A3EBB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lang w:val="es-CR"/>
              </w:rPr>
              <w:t xml:space="preserve">Si la información no la puede obtener por internet </w:t>
            </w:r>
            <w:r w:rsidR="002A3EBB">
              <w:rPr>
                <w:rFonts w:ascii="Arial" w:eastAsia="Times New Roman" w:hAnsi="Arial" w:cs="Arial"/>
                <w:color w:val="000000"/>
                <w:lang w:val="es-CR"/>
              </w:rPr>
              <w:t>puede consultar los documentos físicos en el Departamento.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1A0F33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FB7B94" w:rsidRPr="009B770F" w:rsidTr="00B2410F">
        <w:trPr>
          <w:trHeight w:hRule="exact" w:val="819"/>
          <w:jc w:val="center"/>
        </w:trPr>
        <w:tc>
          <w:tcPr>
            <w:tcW w:w="5831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FB7B94" w:rsidRPr="001A0F33" w:rsidRDefault="00FB7B94" w:rsidP="00640CCB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lang w:val="es-CR"/>
              </w:rPr>
              <w:t>Si requiere copias</w:t>
            </w:r>
            <w:r w:rsidR="002023B0">
              <w:rPr>
                <w:rFonts w:ascii="Arial" w:eastAsia="Times New Roman" w:hAnsi="Arial" w:cs="Arial"/>
                <w:color w:val="000000"/>
                <w:lang w:val="es-CR"/>
              </w:rPr>
              <w:t xml:space="preserve">, se determina en coordinación con el Departamento el número y </w:t>
            </w:r>
            <w:r>
              <w:rPr>
                <w:rFonts w:ascii="Arial" w:eastAsia="Times New Roman" w:hAnsi="Arial" w:cs="Arial"/>
                <w:color w:val="000000"/>
                <w:lang w:val="es-CR"/>
              </w:rPr>
              <w:t xml:space="preserve"> debe pagarlas previamente</w:t>
            </w:r>
            <w:r w:rsidR="00B2410F">
              <w:rPr>
                <w:rFonts w:ascii="Arial" w:eastAsia="Times New Roman" w:hAnsi="Arial" w:cs="Arial"/>
                <w:color w:val="000000"/>
                <w:lang w:val="es-CR"/>
              </w:rPr>
              <w:t xml:space="preserve"> a la entrega</w:t>
            </w:r>
            <w:r w:rsidR="007F7880">
              <w:rPr>
                <w:rFonts w:ascii="Arial" w:eastAsia="Times New Roman" w:hAnsi="Arial" w:cs="Arial"/>
                <w:color w:val="000000"/>
                <w:lang w:val="es-CR"/>
              </w:rPr>
              <w:t>.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FB7B94" w:rsidRPr="001A0F33" w:rsidRDefault="00FB7B94" w:rsidP="00EF1404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lang w:val="es-CR"/>
              </w:rPr>
              <w:t>Artículo 272 de la Ley de Administración Pública.</w:t>
            </w:r>
          </w:p>
        </w:tc>
      </w:tr>
      <w:tr w:rsidR="006F4225" w:rsidRPr="009B770F" w:rsidTr="00E777BD">
        <w:trPr>
          <w:trHeight w:hRule="exact" w:val="821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6F4225" w:rsidRDefault="006F4225" w:rsidP="00BC46FA">
            <w:pPr>
              <w:spacing w:after="117" w:line="230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Si desea revisar leyes y decretos los puede encontrar en la página de la Procuraduría General de la República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</w:r>
            <w:hyperlink r:id="rId5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http://www.pgr.go.cr/Scij/index_pgr.asp</w:t>
              </w:r>
            </w:hyperlink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 o si es alguna otra disposición o manual lo puede hacer en la página del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  <w:t xml:space="preserve">Diario Oficial La Gaceta </w:t>
            </w:r>
            <w:hyperlink r:id="rId6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http://www.gaceta.go.cr</w:t>
              </w:r>
            </w:hyperlink>
          </w:p>
        </w:tc>
      </w:tr>
      <w:tr w:rsidR="006F4225" w:rsidRPr="009B770F" w:rsidTr="001525AF">
        <w:trPr>
          <w:trHeight w:hRule="exact" w:val="733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Plazo de resolución: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F40DFC" w:rsidRDefault="00F40DFC" w:rsidP="00FB7B94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F40DFC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La información está disponible en la </w:t>
            </w:r>
            <w:r w:rsidR="001525AF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página del </w:t>
            </w:r>
            <w:proofErr w:type="spellStart"/>
            <w:r w:rsidR="001525AF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Conavi</w:t>
            </w:r>
            <w:proofErr w:type="spellEnd"/>
            <w:r w:rsidR="001525AF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, por lo que la pueden acceder en forma inmediata, si se requiere otra forma de respuesta </w:t>
            </w:r>
            <w:r w:rsidR="00FB7B94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corresponde a</w:t>
            </w:r>
            <w:r w:rsidR="001525AF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un máximo de 10 días hábiles.</w:t>
            </w:r>
          </w:p>
        </w:tc>
      </w:tr>
      <w:tr w:rsidR="006F4225" w:rsidRPr="00C26A72" w:rsidTr="00E777BD">
        <w:trPr>
          <w:trHeight w:hRule="exact" w:val="592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Vigencia de la licencia, autorización o permiso: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1525AF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No aplica</w:t>
            </w:r>
          </w:p>
        </w:tc>
      </w:tr>
      <w:tr w:rsidR="006F4225" w:rsidRPr="009B770F" w:rsidTr="00E777BD">
        <w:trPr>
          <w:trHeight w:hRule="exact" w:val="3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Costo del trámite: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1525AF" w:rsidRDefault="001525AF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1525AF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Costo de la fotocopia en los casos en que se requieran.</w:t>
            </w:r>
          </w:p>
        </w:tc>
      </w:tr>
      <w:tr w:rsidR="006F4225" w:rsidRPr="00C26A72" w:rsidTr="00C977A1">
        <w:trPr>
          <w:trHeight w:hRule="exact" w:val="58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81" w:after="53" w:line="226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Formulario(s) que se debe(n) presentar: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1525AF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Ninguno</w:t>
            </w:r>
          </w:p>
        </w:tc>
      </w:tr>
      <w:tr w:rsidR="006F4225" w:rsidRPr="006F4225" w:rsidTr="00E777BD">
        <w:trPr>
          <w:trHeight w:hRule="exact" w:val="3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191DDF" w:rsidP="00BC46F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Funcionario Contacto</w:t>
            </w:r>
          </w:p>
        </w:tc>
      </w:tr>
      <w:tr w:rsidR="006F4225" w:rsidRPr="006F4225" w:rsidTr="00E777BD">
        <w:trPr>
          <w:trHeight w:hRule="exact" w:val="3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BFBFBF" w:themeFill="background1" w:themeFillShade="BF"/>
            <w:vAlign w:val="center"/>
          </w:tcPr>
          <w:p w:rsidR="006F4225" w:rsidRPr="008271A8" w:rsidRDefault="00191DDF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Funcionario # 1</w:t>
            </w:r>
          </w:p>
        </w:tc>
      </w:tr>
      <w:tr w:rsidR="006F4225" w:rsidRPr="009B770F" w:rsidTr="00E777BD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Oficina o Sucursal: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FB7B94" w:rsidRDefault="001525AF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FB7B94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Departamento de Formulación de  Presupuesto</w:t>
            </w:r>
          </w:p>
        </w:tc>
      </w:tr>
      <w:tr w:rsidR="006F4225" w:rsidRPr="006F4225" w:rsidTr="00E777BD">
        <w:trPr>
          <w:trHeight w:hRule="exact" w:val="3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8271A8" w:rsidRDefault="00B2410F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Sandra Camacho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Ramírez</w:t>
            </w:r>
            <w:proofErr w:type="spellEnd"/>
          </w:p>
        </w:tc>
      </w:tr>
      <w:tr w:rsidR="006F4225" w:rsidRPr="009B770F" w:rsidTr="00914CD0">
        <w:trPr>
          <w:trHeight w:hRule="exact" w:val="41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4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  <w:t>Email: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B2410F" w:rsidRDefault="00B2410F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B2410F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sandra.camacho@conavi.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go.cr</w:t>
            </w:r>
            <w:r w:rsidRPr="00B2410F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</w:t>
            </w:r>
          </w:p>
        </w:tc>
      </w:tr>
      <w:tr w:rsidR="006F4225" w:rsidRPr="00B2410F" w:rsidTr="00E777BD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B2410F" w:rsidP="00B2410F">
            <w:pPr>
              <w:spacing w:before="138" w:line="212" w:lineRule="exact"/>
              <w:ind w:right="3526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22025536                                                              </w:t>
            </w:r>
            <w:r w:rsidR="006F4225" w:rsidRPr="008271A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Fax:</w:t>
            </w:r>
          </w:p>
        </w:tc>
      </w:tr>
      <w:tr w:rsidR="006F4225" w:rsidRPr="00B2410F" w:rsidTr="00E777BD">
        <w:trPr>
          <w:trHeight w:hRule="exact" w:val="6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94B3D6" w:fill="94B3D6"/>
          </w:tcPr>
          <w:p w:rsidR="006F4225" w:rsidRPr="00023EED" w:rsidRDefault="00191DDF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6F4225" w:rsidRPr="00023EE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Observaciones</w:t>
            </w:r>
            <w:r w:rsidR="008271A8" w:rsidRPr="00023EE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:</w:t>
            </w:r>
          </w:p>
        </w:tc>
      </w:tr>
    </w:tbl>
    <w:p w:rsidR="001178E7" w:rsidRPr="00B2410F" w:rsidRDefault="001178E7">
      <w:pPr>
        <w:rPr>
          <w:lang w:val="es-CR"/>
        </w:rPr>
      </w:pPr>
    </w:p>
    <w:p w:rsidR="00B2410F" w:rsidRPr="00B2410F" w:rsidRDefault="00B2410F">
      <w:pPr>
        <w:rPr>
          <w:lang w:val="es-CR"/>
        </w:rPr>
      </w:pPr>
    </w:p>
    <w:sectPr w:rsidR="00B2410F" w:rsidRPr="00B2410F" w:rsidSect="008C2D9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FA"/>
    <w:rsid w:val="00023EED"/>
    <w:rsid w:val="00025C52"/>
    <w:rsid w:val="00093907"/>
    <w:rsid w:val="000F133B"/>
    <w:rsid w:val="001178E7"/>
    <w:rsid w:val="001525AF"/>
    <w:rsid w:val="00191DDF"/>
    <w:rsid w:val="001A0F33"/>
    <w:rsid w:val="001E3F35"/>
    <w:rsid w:val="002023B0"/>
    <w:rsid w:val="00261441"/>
    <w:rsid w:val="00262BFA"/>
    <w:rsid w:val="002A3EBB"/>
    <w:rsid w:val="002A5BCA"/>
    <w:rsid w:val="002C2420"/>
    <w:rsid w:val="00343DFE"/>
    <w:rsid w:val="005227B5"/>
    <w:rsid w:val="005477E8"/>
    <w:rsid w:val="00602CFF"/>
    <w:rsid w:val="00632B40"/>
    <w:rsid w:val="00640CCB"/>
    <w:rsid w:val="006F3DAE"/>
    <w:rsid w:val="006F4225"/>
    <w:rsid w:val="007F7880"/>
    <w:rsid w:val="008271A8"/>
    <w:rsid w:val="008457B0"/>
    <w:rsid w:val="008728D5"/>
    <w:rsid w:val="00897509"/>
    <w:rsid w:val="008C2D95"/>
    <w:rsid w:val="00914CD0"/>
    <w:rsid w:val="009B770F"/>
    <w:rsid w:val="009F0725"/>
    <w:rsid w:val="00A662B2"/>
    <w:rsid w:val="00A7460E"/>
    <w:rsid w:val="00AA64B0"/>
    <w:rsid w:val="00B2410F"/>
    <w:rsid w:val="00C050DB"/>
    <w:rsid w:val="00C26A72"/>
    <w:rsid w:val="00C977A1"/>
    <w:rsid w:val="00D92379"/>
    <w:rsid w:val="00E044E8"/>
    <w:rsid w:val="00E777BD"/>
    <w:rsid w:val="00F00985"/>
    <w:rsid w:val="00F40DFC"/>
    <w:rsid w:val="00FB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F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A662B2"/>
  </w:style>
  <w:style w:type="paragraph" w:styleId="Ttulo">
    <w:name w:val="Title"/>
    <w:basedOn w:val="Normal"/>
    <w:next w:val="Normal"/>
    <w:link w:val="TtuloCar"/>
    <w:uiPriority w:val="10"/>
    <w:qFormat/>
    <w:rsid w:val="000F13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F1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F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A662B2"/>
  </w:style>
  <w:style w:type="paragraph" w:styleId="Ttulo">
    <w:name w:val="Title"/>
    <w:basedOn w:val="Normal"/>
    <w:next w:val="Normal"/>
    <w:link w:val="TtuloCar"/>
    <w:uiPriority w:val="10"/>
    <w:qFormat/>
    <w:rsid w:val="000F13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F1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76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48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76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35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88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77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45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848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636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153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545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71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2215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aceta.go.cr" TargetMode="External"/><Relationship Id="rId5" Type="http://schemas.openxmlformats.org/officeDocument/2006/relationships/hyperlink" Target="http://www.pgr.go.cr/Scij/index_pgr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Chavarría Solano</dc:creator>
  <cp:lastModifiedBy>Laura Sotela Montero</cp:lastModifiedBy>
  <cp:revision>2</cp:revision>
  <cp:lastPrinted>2015-04-20T16:48:00Z</cp:lastPrinted>
  <dcterms:created xsi:type="dcterms:W3CDTF">2015-04-20T16:49:00Z</dcterms:created>
  <dcterms:modified xsi:type="dcterms:W3CDTF">2015-04-20T16:49:00Z</dcterms:modified>
</cp:coreProperties>
</file>