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5E" w:rsidRPr="00DE7A5E" w:rsidRDefault="00DE7A5E" w:rsidP="00EC5F62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E7A5E">
        <w:rPr>
          <w:rFonts w:ascii="Arial" w:hAnsi="Arial" w:cs="Arial"/>
          <w:b/>
          <w:color w:val="222222"/>
          <w:shd w:val="clear" w:color="auto" w:fill="FFFFFF"/>
        </w:rPr>
        <w:t>F50.20.5-10v1</w:t>
      </w:r>
    </w:p>
    <w:p w:rsidR="00EC5F62" w:rsidRPr="00EC5F62" w:rsidRDefault="00EC5F62" w:rsidP="00EC5F62">
      <w:pPr>
        <w:jc w:val="center"/>
        <w:rPr>
          <w:rFonts w:ascii="Arial" w:hAnsi="Arial" w:cs="Arial"/>
          <w:b/>
          <w:sz w:val="24"/>
          <w:szCs w:val="24"/>
        </w:rPr>
      </w:pPr>
      <w:r w:rsidRPr="00EC5F62">
        <w:rPr>
          <w:rFonts w:ascii="Arial" w:hAnsi="Arial" w:cs="Arial"/>
          <w:b/>
          <w:sz w:val="24"/>
          <w:szCs w:val="24"/>
        </w:rPr>
        <w:t>Registro de documento en condición especial (Confidencial)</w:t>
      </w:r>
    </w:p>
    <w:p w:rsidR="00EC5F62" w:rsidRPr="00EC5F62" w:rsidRDefault="00EC5F62" w:rsidP="00EC5F62">
      <w:pPr>
        <w:rPr>
          <w:rFonts w:ascii="Arial" w:hAnsi="Arial" w:cs="Arial"/>
          <w:sz w:val="24"/>
          <w:szCs w:val="24"/>
        </w:rPr>
      </w:pPr>
    </w:p>
    <w:p w:rsidR="00EC5F62" w:rsidRPr="00EC5F62" w:rsidRDefault="00EC5F62" w:rsidP="008F6B8B">
      <w:pPr>
        <w:pStyle w:val="Prrafodelista"/>
        <w:numPr>
          <w:ilvl w:val="0"/>
          <w:numId w:val="1"/>
        </w:numPr>
        <w:tabs>
          <w:tab w:val="left" w:pos="2410"/>
        </w:tabs>
        <w:ind w:left="2127"/>
        <w:rPr>
          <w:rFonts w:ascii="Arial" w:hAnsi="Arial" w:cs="Arial"/>
          <w:sz w:val="24"/>
          <w:szCs w:val="24"/>
        </w:rPr>
      </w:pPr>
      <w:r w:rsidRPr="00EC5F62">
        <w:rPr>
          <w:rFonts w:ascii="Arial" w:hAnsi="Arial" w:cs="Arial"/>
          <w:sz w:val="24"/>
          <w:szCs w:val="24"/>
        </w:rPr>
        <w:t>Datos generales de la recepción de documentos</w:t>
      </w:r>
    </w:p>
    <w:p w:rsidR="00EC5F62" w:rsidRPr="00EC5F62" w:rsidRDefault="00EC5F62" w:rsidP="00EC5F62">
      <w:pPr>
        <w:pStyle w:val="Prrafodelista"/>
        <w:tabs>
          <w:tab w:val="left" w:pos="2410"/>
        </w:tabs>
        <w:ind w:left="2775"/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885"/>
        <w:gridCol w:w="4500"/>
      </w:tblGrid>
      <w:tr w:rsidR="00EC5F62" w:rsidRPr="00EC5F62" w:rsidTr="00EC5F62">
        <w:trPr>
          <w:trHeight w:val="781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EC5F62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67"/>
              <w:rPr>
                <w:rFonts w:ascii="Arial" w:hAnsi="Arial" w:cs="Arial"/>
                <w:sz w:val="24"/>
                <w:szCs w:val="24"/>
              </w:rPr>
            </w:pPr>
            <w:r w:rsidRPr="00EC5F62">
              <w:rPr>
                <w:rFonts w:ascii="Arial" w:hAnsi="Arial" w:cs="Arial"/>
                <w:sz w:val="24"/>
                <w:szCs w:val="24"/>
              </w:rPr>
              <w:t>Número de documento: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5B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62" w:rsidRPr="00EC5F62" w:rsidTr="005B3FC3">
        <w:trPr>
          <w:trHeight w:val="794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EC5F62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67"/>
              <w:rPr>
                <w:rFonts w:ascii="Arial" w:hAnsi="Arial" w:cs="Arial"/>
                <w:sz w:val="24"/>
                <w:szCs w:val="24"/>
              </w:rPr>
            </w:pPr>
            <w:r w:rsidRPr="00EC5F62">
              <w:rPr>
                <w:rFonts w:ascii="Arial" w:hAnsi="Arial" w:cs="Arial"/>
                <w:sz w:val="24"/>
                <w:szCs w:val="24"/>
              </w:rPr>
              <w:t>Fecha del documento: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5B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62" w:rsidRPr="00EC5F62" w:rsidTr="005B3FC3">
        <w:trPr>
          <w:trHeight w:val="794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EC5F62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hAnsi="Arial" w:cs="Arial"/>
                <w:sz w:val="24"/>
                <w:szCs w:val="24"/>
              </w:rPr>
            </w:pPr>
            <w:r w:rsidRPr="00EC5F62">
              <w:rPr>
                <w:rFonts w:ascii="Arial" w:hAnsi="Arial" w:cs="Arial"/>
                <w:sz w:val="24"/>
                <w:szCs w:val="24"/>
              </w:rPr>
              <w:t>Procedencia: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5B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62" w:rsidRPr="00EC5F62" w:rsidTr="005B3FC3">
        <w:trPr>
          <w:trHeight w:val="794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EC5F62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67"/>
              <w:rPr>
                <w:rFonts w:ascii="Arial" w:hAnsi="Arial" w:cs="Arial"/>
                <w:sz w:val="24"/>
                <w:szCs w:val="24"/>
              </w:rPr>
            </w:pPr>
            <w:r w:rsidRPr="00EC5F62">
              <w:rPr>
                <w:rFonts w:ascii="Arial" w:hAnsi="Arial" w:cs="Arial"/>
                <w:sz w:val="24"/>
                <w:szCs w:val="24"/>
              </w:rPr>
              <w:t>Firma: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5B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62" w:rsidRPr="00EC5F62" w:rsidTr="005B3FC3">
        <w:trPr>
          <w:trHeight w:val="794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EC5F62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 w:hanging="599"/>
              <w:rPr>
                <w:rFonts w:ascii="Arial" w:hAnsi="Arial" w:cs="Arial"/>
                <w:sz w:val="24"/>
                <w:szCs w:val="24"/>
              </w:rPr>
            </w:pPr>
            <w:r w:rsidRPr="00EC5F62">
              <w:rPr>
                <w:rFonts w:ascii="Arial" w:hAnsi="Arial" w:cs="Arial"/>
                <w:sz w:val="24"/>
                <w:szCs w:val="24"/>
              </w:rPr>
              <w:t>Causa por la cual es confidencial:</w:t>
            </w:r>
          </w:p>
        </w:tc>
        <w:tc>
          <w:tcPr>
            <w:tcW w:w="53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F62" w:rsidRPr="00EC5F62" w:rsidRDefault="00EC5F62" w:rsidP="005B3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C8" w:rsidRPr="00EC5F62" w:rsidTr="009C0AC8">
        <w:trPr>
          <w:trHeight w:val="20"/>
        </w:trPr>
        <w:tc>
          <w:tcPr>
            <w:tcW w:w="9000" w:type="dxa"/>
            <w:gridSpan w:val="3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C8" w:rsidRPr="009C0AC8" w:rsidRDefault="009C0AC8" w:rsidP="009C0AC8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AC8">
              <w:rPr>
                <w:rFonts w:ascii="Arial" w:hAnsi="Arial" w:cs="Arial"/>
                <w:sz w:val="24"/>
                <w:szCs w:val="24"/>
              </w:rPr>
              <w:t>Uso exclusivo del Departamento de Análisis Administrativo</w:t>
            </w:r>
          </w:p>
        </w:tc>
      </w:tr>
      <w:tr w:rsidR="009C0AC8" w:rsidRPr="00EC5F62" w:rsidTr="009C0AC8">
        <w:trPr>
          <w:trHeight w:val="20"/>
        </w:trPr>
        <w:tc>
          <w:tcPr>
            <w:tcW w:w="450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C8" w:rsidRPr="009C0AC8" w:rsidRDefault="009C0AC8" w:rsidP="009C0AC8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AC8">
              <w:rPr>
                <w:rFonts w:ascii="Arial" w:hAnsi="Arial" w:cs="Arial"/>
                <w:sz w:val="24"/>
                <w:szCs w:val="24"/>
              </w:rPr>
              <w:t>Aprobación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9C0AC8" w:rsidRPr="009C0AC8" w:rsidRDefault="009C0AC8" w:rsidP="009C0AC8">
            <w:pPr>
              <w:pStyle w:val="Prrafodelista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AC8"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  <w:tr w:rsidR="009C0AC8" w:rsidRPr="00EC5F62" w:rsidTr="009C0AC8">
        <w:trPr>
          <w:trHeight w:val="1879"/>
        </w:trPr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C8" w:rsidRDefault="00EE17B6" w:rsidP="009C0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43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95.05pt" o:ole="">
                  <v:imagedata r:id="rId7" o:title=""/>
                </v:shape>
                <o:OLEObject Type="Embed" ProgID="PBrush" ShapeID="_x0000_i1025" DrawAspect="Content" ObjectID="_1749370655" r:id="rId8"/>
              </w:object>
            </w:r>
          </w:p>
        </w:tc>
        <w:tc>
          <w:tcPr>
            <w:tcW w:w="4500" w:type="dxa"/>
            <w:shd w:val="clear" w:color="auto" w:fill="auto"/>
          </w:tcPr>
          <w:p w:rsidR="009C0AC8" w:rsidRDefault="00BA39AF" w:rsidP="009C0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D29902" wp14:editId="67711B12">
                  <wp:extent cx="1186962" cy="118696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06" cy="118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C5F62" w:rsidRDefault="00EC5F62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9C0AC8" w:rsidRDefault="009C0AC8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9C0AC8" w:rsidRDefault="009C0AC8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9C0AC8" w:rsidRDefault="009C0AC8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9C0AC8" w:rsidRDefault="009C0AC8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DE7A5E" w:rsidRDefault="00DE7A5E" w:rsidP="00EC5F62">
      <w:pPr>
        <w:tabs>
          <w:tab w:val="left" w:pos="5110"/>
        </w:tabs>
        <w:rPr>
          <w:rFonts w:ascii="Arial" w:hAnsi="Arial" w:cs="Arial"/>
          <w:sz w:val="24"/>
          <w:szCs w:val="24"/>
        </w:rPr>
      </w:pPr>
    </w:p>
    <w:p w:rsidR="00DE7A5E" w:rsidRPr="00DE7A5E" w:rsidRDefault="00DE7A5E" w:rsidP="00DE7A5E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E7A5E">
        <w:rPr>
          <w:rFonts w:ascii="Arial" w:hAnsi="Arial" w:cs="Arial"/>
          <w:b/>
          <w:color w:val="222222"/>
          <w:shd w:val="clear" w:color="auto" w:fill="FFFFFF"/>
        </w:rPr>
        <w:t>F50.20.5-10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E7A5E">
        <w:rPr>
          <w:rFonts w:ascii="Arial" w:hAnsi="Arial" w:cs="Arial"/>
          <w:b/>
          <w:color w:val="222222"/>
          <w:shd w:val="clear" w:color="auto" w:fill="FFFFFF"/>
        </w:rPr>
        <w:t>v1</w:t>
      </w:r>
    </w:p>
    <w:p w:rsidR="00EC5F62" w:rsidRDefault="00EC5F62" w:rsidP="00EC5F62">
      <w:pPr>
        <w:tabs>
          <w:tab w:val="left" w:pos="5110"/>
        </w:tabs>
        <w:jc w:val="center"/>
        <w:rPr>
          <w:rFonts w:ascii="Arial" w:hAnsi="Arial" w:cs="Arial"/>
          <w:b/>
          <w:sz w:val="20"/>
          <w:szCs w:val="24"/>
        </w:rPr>
      </w:pPr>
      <w:r w:rsidRPr="009C0AC8">
        <w:rPr>
          <w:rFonts w:ascii="Arial" w:hAnsi="Arial" w:cs="Arial"/>
          <w:b/>
          <w:sz w:val="20"/>
          <w:szCs w:val="24"/>
        </w:rPr>
        <w:t>Instructivo de uso</w:t>
      </w:r>
    </w:p>
    <w:p w:rsidR="008F6B8B" w:rsidRPr="008F6B8B" w:rsidRDefault="008F6B8B" w:rsidP="008F6B8B">
      <w:pPr>
        <w:ind w:right="-93"/>
        <w:jc w:val="both"/>
        <w:rPr>
          <w:rFonts w:ascii="Arial" w:hAnsi="Arial" w:cs="Arial"/>
          <w:b/>
          <w:sz w:val="20"/>
          <w:szCs w:val="20"/>
        </w:rPr>
      </w:pPr>
      <w:r w:rsidRPr="008F6B8B">
        <w:rPr>
          <w:rFonts w:ascii="Arial" w:hAnsi="Arial" w:cs="Arial"/>
          <w:b/>
          <w:sz w:val="20"/>
          <w:szCs w:val="20"/>
        </w:rPr>
        <w:t>Objetivo: Administrar eficientemente la documentación física que ingresa mediante Ventanilla Única de la Unidad de Archivo Institucional de C</w:t>
      </w:r>
      <w:r w:rsidR="00880FE2">
        <w:rPr>
          <w:rFonts w:ascii="Arial" w:hAnsi="Arial" w:cs="Arial"/>
          <w:b/>
          <w:sz w:val="20"/>
          <w:szCs w:val="20"/>
        </w:rPr>
        <w:t>ONAVI</w:t>
      </w:r>
      <w:r w:rsidRPr="008F6B8B">
        <w:rPr>
          <w:rFonts w:ascii="Arial" w:hAnsi="Arial" w:cs="Arial"/>
          <w:b/>
          <w:sz w:val="20"/>
          <w:szCs w:val="20"/>
        </w:rPr>
        <w:t>, para que la recepción, revisión,</w:t>
      </w:r>
      <w:r w:rsidRPr="008F6B8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F6B8B">
        <w:rPr>
          <w:rFonts w:ascii="Arial" w:hAnsi="Arial" w:cs="Arial"/>
          <w:b/>
          <w:sz w:val="20"/>
          <w:szCs w:val="20"/>
        </w:rPr>
        <w:t>registro</w:t>
      </w:r>
      <w:r w:rsidRPr="008F6B8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F6B8B">
        <w:rPr>
          <w:rFonts w:ascii="Arial" w:hAnsi="Arial" w:cs="Arial"/>
          <w:b/>
          <w:sz w:val="20"/>
          <w:szCs w:val="20"/>
        </w:rPr>
        <w:t>y</w:t>
      </w:r>
      <w:r w:rsidRPr="008F6B8B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8F6B8B">
        <w:rPr>
          <w:rFonts w:ascii="Arial" w:hAnsi="Arial" w:cs="Arial"/>
          <w:b/>
          <w:sz w:val="20"/>
          <w:szCs w:val="20"/>
        </w:rPr>
        <w:t>control</w:t>
      </w:r>
      <w:r w:rsidRPr="008F6B8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F6B8B">
        <w:rPr>
          <w:rFonts w:ascii="Arial" w:hAnsi="Arial" w:cs="Arial"/>
          <w:b/>
          <w:sz w:val="20"/>
          <w:szCs w:val="20"/>
        </w:rPr>
        <w:t>de dicha documentación, se realice de m</w:t>
      </w:r>
      <w:r w:rsidRPr="008F6B8B">
        <w:rPr>
          <w:rFonts w:ascii="Arial" w:hAnsi="Arial" w:cs="Arial"/>
          <w:b/>
          <w:spacing w:val="-2"/>
          <w:sz w:val="20"/>
          <w:szCs w:val="20"/>
        </w:rPr>
        <w:t xml:space="preserve">anera correcta y </w:t>
      </w:r>
      <w:r w:rsidRPr="008F6B8B">
        <w:rPr>
          <w:rFonts w:ascii="Arial" w:hAnsi="Arial" w:cs="Arial"/>
          <w:b/>
          <w:sz w:val="20"/>
          <w:szCs w:val="20"/>
        </w:rPr>
        <w:t xml:space="preserve">oportuna. </w:t>
      </w:r>
    </w:p>
    <w:p w:rsidR="008F6B8B" w:rsidRPr="009C0AC8" w:rsidRDefault="008F6B8B" w:rsidP="00EC5F62">
      <w:pPr>
        <w:tabs>
          <w:tab w:val="left" w:pos="5110"/>
        </w:tabs>
        <w:jc w:val="center"/>
        <w:rPr>
          <w:rFonts w:ascii="Arial" w:hAnsi="Arial" w:cs="Arial"/>
          <w:b/>
          <w:sz w:val="20"/>
          <w:szCs w:val="24"/>
        </w:rPr>
      </w:pPr>
    </w:p>
    <w:p w:rsidR="00EC5F62" w:rsidRPr="009C0AC8" w:rsidRDefault="00EC5F62" w:rsidP="00EC5F62">
      <w:pPr>
        <w:pStyle w:val="Prrafodelista"/>
        <w:numPr>
          <w:ilvl w:val="0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Datos generales de la recepción de documentos: Anotar los datos generales para la recepción de documentos con carácter confidencial.</w:t>
      </w:r>
    </w:p>
    <w:p w:rsidR="00EC5F62" w:rsidRPr="009C0AC8" w:rsidRDefault="00EC5F62" w:rsidP="00EC5F62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Número de documento: Indicar el número del documento a recibir.</w:t>
      </w:r>
    </w:p>
    <w:p w:rsidR="00EC5F62" w:rsidRPr="009C0AC8" w:rsidRDefault="00EC5F62" w:rsidP="00EC5F62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Fecha del documento: Anotar la fecha actual en el que se está recibiendo el documento.</w:t>
      </w:r>
    </w:p>
    <w:p w:rsidR="00EC5F62" w:rsidRPr="009C0AC8" w:rsidRDefault="00EC5F62" w:rsidP="00EC5F62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Procedencia: Indicar de donde proviene el documento,</w:t>
      </w:r>
    </w:p>
    <w:p w:rsidR="00EC5F62" w:rsidRPr="009C0AC8" w:rsidRDefault="00EC5F62" w:rsidP="00EC5F62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Firma: Registrar la firma de la persona que entrega el documento.</w:t>
      </w:r>
    </w:p>
    <w:p w:rsidR="00EC5F62" w:rsidRPr="009C0AC8" w:rsidRDefault="00EC5F62" w:rsidP="00EC5F62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Causa por la cual es confidencial: Indicar la razón por el cual es un documento confidencial.</w:t>
      </w:r>
    </w:p>
    <w:p w:rsidR="009C0AC8" w:rsidRPr="009C0AC8" w:rsidRDefault="009C0AC8" w:rsidP="009C0AC8">
      <w:pPr>
        <w:pStyle w:val="Prrafodelista"/>
        <w:numPr>
          <w:ilvl w:val="0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Uso exclusivo del Departamento de Análisis Administrativo: Espacio reservado para uso exclusivo del Departamento de Análisis Administrativo.</w:t>
      </w:r>
    </w:p>
    <w:p w:rsidR="009C0AC8" w:rsidRPr="009C0AC8" w:rsidRDefault="009C0AC8" w:rsidP="009C0AC8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Aprobación: Es el código QR donde evidencia la aprobación del presente formulario por parte los actores técnicos.</w:t>
      </w:r>
    </w:p>
    <w:p w:rsidR="009C0AC8" w:rsidRPr="009C0AC8" w:rsidRDefault="009C0AC8" w:rsidP="009C0AC8">
      <w:pPr>
        <w:pStyle w:val="Prrafodelista"/>
        <w:numPr>
          <w:ilvl w:val="1"/>
          <w:numId w:val="3"/>
        </w:numPr>
        <w:tabs>
          <w:tab w:val="left" w:pos="2410"/>
        </w:tabs>
        <w:ind w:left="284" w:right="-93"/>
        <w:jc w:val="both"/>
        <w:rPr>
          <w:rFonts w:ascii="Arial" w:hAnsi="Arial" w:cs="Arial"/>
          <w:sz w:val="20"/>
          <w:szCs w:val="24"/>
        </w:rPr>
      </w:pPr>
      <w:r w:rsidRPr="009C0AC8">
        <w:rPr>
          <w:rFonts w:ascii="Arial" w:hAnsi="Arial" w:cs="Arial"/>
          <w:sz w:val="20"/>
          <w:szCs w:val="24"/>
        </w:rPr>
        <w:t>Comunicación: Es el código QR donde evidencia la comunicación a nivel institucional del presente formulario.</w:t>
      </w:r>
    </w:p>
    <w:sectPr w:rsidR="009C0AC8" w:rsidRPr="009C0AC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A5" w:rsidRDefault="00BA27A5" w:rsidP="00EC5F62">
      <w:pPr>
        <w:spacing w:after="0" w:line="240" w:lineRule="auto"/>
      </w:pPr>
      <w:r>
        <w:separator/>
      </w:r>
    </w:p>
  </w:endnote>
  <w:endnote w:type="continuationSeparator" w:id="0">
    <w:p w:rsidR="00BA27A5" w:rsidRDefault="00BA27A5" w:rsidP="00EC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A5" w:rsidRDefault="00BA27A5" w:rsidP="00EC5F62">
      <w:pPr>
        <w:spacing w:after="0" w:line="240" w:lineRule="auto"/>
      </w:pPr>
      <w:r>
        <w:separator/>
      </w:r>
    </w:p>
  </w:footnote>
  <w:footnote w:type="continuationSeparator" w:id="0">
    <w:p w:rsidR="00BA27A5" w:rsidRDefault="00BA27A5" w:rsidP="00EC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F62" w:rsidRPr="00EC5F62" w:rsidRDefault="00EC5F62" w:rsidP="00EC5F62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771C49A" wp14:editId="32900A55">
          <wp:simplePos x="0" y="0"/>
          <wp:positionH relativeFrom="column">
            <wp:posOffset>-679450</wp:posOffset>
          </wp:positionH>
          <wp:positionV relativeFrom="paragraph">
            <wp:posOffset>-305435</wp:posOffset>
          </wp:positionV>
          <wp:extent cx="1414463" cy="48519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4851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</w:t>
    </w:r>
    <w:r w:rsidRPr="00EC5F62">
      <w:rPr>
        <w:rFonts w:ascii="Arial" w:hAnsi="Arial" w:cs="Arial"/>
        <w:sz w:val="16"/>
        <w:szCs w:val="16"/>
      </w:rPr>
      <w:t>Gerencia de Gestión de Adquisición y Finanzas</w:t>
    </w:r>
  </w:p>
  <w:p w:rsidR="00EC5F62" w:rsidRDefault="00EC5F62" w:rsidP="00EC5F62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Pr="00EC5F62">
      <w:rPr>
        <w:rFonts w:ascii="Arial" w:hAnsi="Arial" w:cs="Arial"/>
        <w:sz w:val="16"/>
        <w:szCs w:val="16"/>
      </w:rPr>
      <w:t>Unidad de Archivo Institucional</w:t>
    </w:r>
  </w:p>
  <w:p w:rsidR="00EC5F62" w:rsidRPr="00EC5F62" w:rsidRDefault="00EC5F62" w:rsidP="00EC5F62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</w:t>
    </w:r>
    <w:hyperlink r:id="rId2" w:history="1">
      <w:r w:rsidRPr="000E65F3">
        <w:rPr>
          <w:rStyle w:val="Hipervnculo"/>
          <w:rFonts w:ascii="Arial" w:hAnsi="Arial" w:cs="Arial"/>
          <w:sz w:val="16"/>
          <w:szCs w:val="16"/>
        </w:rPr>
        <w:t>archivo.central@conavi.go.cr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FE4"/>
    <w:multiLevelType w:val="multilevel"/>
    <w:tmpl w:val="74B852DC"/>
    <w:lvl w:ilvl="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5" w:hanging="2160"/>
      </w:pPr>
      <w:rPr>
        <w:rFonts w:hint="default"/>
      </w:rPr>
    </w:lvl>
  </w:abstractNum>
  <w:abstractNum w:abstractNumId="1" w15:restartNumberingAfterBreak="0">
    <w:nsid w:val="2D26339F"/>
    <w:multiLevelType w:val="hybridMultilevel"/>
    <w:tmpl w:val="0A8E2C1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4353"/>
    <w:multiLevelType w:val="multilevel"/>
    <w:tmpl w:val="74B852DC"/>
    <w:lvl w:ilvl="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2"/>
    <w:rsid w:val="0004654C"/>
    <w:rsid w:val="000B045D"/>
    <w:rsid w:val="003C414D"/>
    <w:rsid w:val="00724B53"/>
    <w:rsid w:val="0087760B"/>
    <w:rsid w:val="00880FE2"/>
    <w:rsid w:val="008F6B8B"/>
    <w:rsid w:val="009C0AC8"/>
    <w:rsid w:val="00AD17E0"/>
    <w:rsid w:val="00B859FD"/>
    <w:rsid w:val="00BA27A5"/>
    <w:rsid w:val="00BA39AF"/>
    <w:rsid w:val="00C1747E"/>
    <w:rsid w:val="00DE7A5E"/>
    <w:rsid w:val="00EC5F62"/>
    <w:rsid w:val="00ED7D88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1220-4EDE-457B-AC1D-B050A11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62"/>
  </w:style>
  <w:style w:type="paragraph" w:styleId="Piedepgina">
    <w:name w:val="footer"/>
    <w:basedOn w:val="Normal"/>
    <w:link w:val="PiedepginaCar"/>
    <w:uiPriority w:val="99"/>
    <w:unhideWhenUsed/>
    <w:rsid w:val="00EC5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62"/>
  </w:style>
  <w:style w:type="character" w:styleId="Hipervnculo">
    <w:name w:val="Hyperlink"/>
    <w:basedOn w:val="Fuentedeprrafopredeter"/>
    <w:uiPriority w:val="99"/>
    <w:unhideWhenUsed/>
    <w:rsid w:val="00EC5F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5F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o.central@conavi.go.c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CONAVI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Angulo Mendez</dc:creator>
  <cp:keywords/>
  <dc:description/>
  <cp:lastModifiedBy>Carlos Angulo Mendez</cp:lastModifiedBy>
  <cp:revision>7</cp:revision>
  <dcterms:created xsi:type="dcterms:W3CDTF">2023-06-08T18:15:00Z</dcterms:created>
  <dcterms:modified xsi:type="dcterms:W3CDTF">2023-06-27T17:31:00Z</dcterms:modified>
</cp:coreProperties>
</file>